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C12610" w14:textId="7C066E69" w:rsidR="00F64241" w:rsidRPr="00D025C7" w:rsidRDefault="00F64241" w:rsidP="00F64241">
      <w:pPr>
        <w:autoSpaceDE w:val="0"/>
        <w:autoSpaceDN w:val="0"/>
        <w:adjustRightInd w:val="0"/>
        <w:jc w:val="center"/>
        <w:rPr>
          <w:rFonts w:ascii="AppleSystemUIFont" w:hAnsi="AppleSystemUIFont" w:cs="AppleSystemUIFont"/>
          <w:b/>
          <w:bCs/>
          <w:sz w:val="28"/>
          <w:szCs w:val="28"/>
          <w:u w:val="single"/>
        </w:rPr>
      </w:pPr>
      <w:r w:rsidRPr="00D025C7">
        <w:rPr>
          <w:rFonts w:ascii="AppleSystemUIFont" w:hAnsi="AppleSystemUIFont" w:cs="AppleSystemUIFont"/>
          <w:b/>
          <w:bCs/>
          <w:sz w:val="28"/>
          <w:szCs w:val="28"/>
          <w:u w:val="single"/>
        </w:rPr>
        <w:t>Why was the 20</w:t>
      </w:r>
      <w:r w:rsidRPr="00D025C7">
        <w:rPr>
          <w:rFonts w:ascii="AppleSystemUIFont" w:hAnsi="AppleSystemUIFont" w:cs="AppleSystemUIFont"/>
          <w:b/>
          <w:bCs/>
          <w:sz w:val="28"/>
          <w:szCs w:val="28"/>
          <w:u w:val="single"/>
          <w:vertAlign w:val="superscript"/>
        </w:rPr>
        <w:t>th</w:t>
      </w:r>
      <w:r w:rsidRPr="00D025C7">
        <w:rPr>
          <w:rFonts w:ascii="AppleSystemUIFont" w:hAnsi="AppleSystemUIFont" w:cs="AppleSystemUIFont"/>
          <w:b/>
          <w:bCs/>
          <w:sz w:val="28"/>
          <w:szCs w:val="28"/>
          <w:u w:val="single"/>
        </w:rPr>
        <w:t xml:space="preserve"> Century the most violent century in history?</w:t>
      </w:r>
    </w:p>
    <w:p w14:paraId="1BBF1B71" w14:textId="4E64A803" w:rsidR="009B745D" w:rsidRPr="009B745D" w:rsidRDefault="0059748D" w:rsidP="009B745D">
      <w:pPr>
        <w:rPr>
          <w:rFonts w:eastAsia="Times New Roman" w:cstheme="minorHAnsi"/>
          <w:color w:val="000000" w:themeColor="text1"/>
          <w:shd w:val="clear" w:color="auto" w:fill="FFFFFF"/>
          <w:lang w:eastAsia="en-GB"/>
        </w:rPr>
      </w:pPr>
      <w:r w:rsidRPr="000549FB">
        <w:rPr>
          <w:rFonts w:eastAsia="Times New Roman" w:cstheme="minorHAnsi"/>
          <w:color w:val="000000" w:themeColor="text1"/>
          <w:shd w:val="clear" w:color="auto" w:fill="FFFFFF"/>
          <w:lang w:eastAsia="en-GB"/>
        </w:rPr>
        <w:t>V</w:t>
      </w:r>
      <w:r w:rsidR="006820EB" w:rsidRPr="000549FB">
        <w:rPr>
          <w:rFonts w:eastAsia="Times New Roman" w:cstheme="minorHAnsi"/>
          <w:color w:val="000000" w:themeColor="text1"/>
          <w:shd w:val="clear" w:color="auto" w:fill="FFFFFF"/>
          <w:lang w:eastAsia="en-GB"/>
        </w:rPr>
        <w:t>iolence</w:t>
      </w:r>
      <w:r w:rsidR="004079A9" w:rsidRPr="000549FB">
        <w:rPr>
          <w:rFonts w:eastAsia="Times New Roman" w:cstheme="minorHAnsi"/>
          <w:color w:val="000000" w:themeColor="text1"/>
          <w:shd w:val="clear" w:color="auto" w:fill="FFFFFF"/>
          <w:lang w:eastAsia="en-GB"/>
        </w:rPr>
        <w:t xml:space="preserve"> has ravaged the world for</w:t>
      </w:r>
      <w:r w:rsidR="000549FB" w:rsidRPr="000549FB">
        <w:rPr>
          <w:rFonts w:eastAsia="Times New Roman" w:cstheme="minorHAnsi"/>
          <w:color w:val="000000" w:themeColor="text1"/>
          <w:shd w:val="clear" w:color="auto" w:fill="FFFFFF"/>
          <w:lang w:eastAsia="en-GB"/>
        </w:rPr>
        <w:t xml:space="preserve"> </w:t>
      </w:r>
      <w:r w:rsidR="004079A9" w:rsidRPr="000549FB">
        <w:rPr>
          <w:rFonts w:eastAsia="Times New Roman" w:cstheme="minorHAnsi"/>
          <w:color w:val="000000" w:themeColor="text1"/>
          <w:shd w:val="clear" w:color="auto" w:fill="FFFFFF"/>
          <w:lang w:eastAsia="en-GB"/>
        </w:rPr>
        <w:t>thousands of years, however over the past century we have seen a significant increase</w:t>
      </w:r>
      <w:r w:rsidR="004079A9" w:rsidRPr="00D025C7">
        <w:rPr>
          <w:rFonts w:eastAsia="Times New Roman" w:cstheme="minorHAnsi"/>
          <w:color w:val="000000" w:themeColor="text1"/>
          <w:shd w:val="clear" w:color="auto" w:fill="FFFFFF"/>
          <w:lang w:eastAsia="en-GB"/>
        </w:rPr>
        <w:t xml:space="preserve">. To answer this question, I believe it is important to define violence in order to provide a standard to which we </w:t>
      </w:r>
      <w:r w:rsidR="004079A9" w:rsidRPr="000549FB">
        <w:rPr>
          <w:rFonts w:eastAsia="Times New Roman" w:cstheme="minorHAnsi"/>
          <w:color w:val="000000" w:themeColor="text1"/>
          <w:shd w:val="clear" w:color="auto" w:fill="FFFFFF"/>
          <w:lang w:eastAsia="en-GB"/>
        </w:rPr>
        <w:t>can hold</w:t>
      </w:r>
      <w:r w:rsidR="004079A9" w:rsidRPr="00D025C7">
        <w:rPr>
          <w:rFonts w:eastAsia="Times New Roman" w:cstheme="minorHAnsi"/>
          <w:color w:val="000000" w:themeColor="text1"/>
          <w:shd w:val="clear" w:color="auto" w:fill="FFFFFF"/>
          <w:lang w:eastAsia="en-GB"/>
        </w:rPr>
        <w:t xml:space="preserve"> the events of the 20</w:t>
      </w:r>
      <w:r w:rsidR="004079A9" w:rsidRPr="00D025C7">
        <w:rPr>
          <w:rFonts w:eastAsia="Times New Roman" w:cstheme="minorHAnsi"/>
          <w:color w:val="000000" w:themeColor="text1"/>
          <w:shd w:val="clear" w:color="auto" w:fill="FFFFFF"/>
          <w:vertAlign w:val="superscript"/>
          <w:lang w:eastAsia="en-GB"/>
        </w:rPr>
        <w:t>th</w:t>
      </w:r>
      <w:r w:rsidR="004079A9" w:rsidRPr="00D025C7">
        <w:rPr>
          <w:rFonts w:eastAsia="Times New Roman" w:cstheme="minorHAnsi"/>
          <w:color w:val="000000" w:themeColor="text1"/>
          <w:shd w:val="clear" w:color="auto" w:fill="FFFFFF"/>
          <w:lang w:eastAsia="en-GB"/>
        </w:rPr>
        <w:t xml:space="preserve"> century. Violence is b</w:t>
      </w:r>
      <w:r w:rsidR="009B745D" w:rsidRPr="009B745D">
        <w:rPr>
          <w:rFonts w:eastAsia="Times New Roman" w:cstheme="minorHAnsi"/>
          <w:color w:val="000000" w:themeColor="text1"/>
          <w:shd w:val="clear" w:color="auto" w:fill="FFFFFF"/>
          <w:lang w:eastAsia="en-GB"/>
        </w:rPr>
        <w:t>ehaviour involving physical force intended to hurt, damage, or kill someone or something.</w:t>
      </w:r>
      <w:r w:rsidR="004079A9" w:rsidRPr="00D025C7">
        <w:rPr>
          <w:rFonts w:eastAsia="Times New Roman" w:cstheme="minorHAnsi"/>
          <w:color w:val="000000" w:themeColor="text1"/>
          <w:shd w:val="clear" w:color="auto" w:fill="FFFFFF"/>
          <w:lang w:eastAsia="en-GB"/>
        </w:rPr>
        <w:t xml:space="preserve"> I think the important word in this definition is ‘intended’ as this allows us to broaden our discussion to events such as The Cuban Missile Crisis</w:t>
      </w:r>
      <w:r w:rsidR="00A54C2A" w:rsidRPr="00D025C7">
        <w:rPr>
          <w:rFonts w:eastAsia="Times New Roman" w:cstheme="minorHAnsi"/>
          <w:color w:val="000000" w:themeColor="text1"/>
          <w:shd w:val="clear" w:color="auto" w:fill="FFFFFF"/>
          <w:lang w:eastAsia="en-GB"/>
        </w:rPr>
        <w:t xml:space="preserve"> and other such political manoeuvres. The rise of violence has been caused by four main factors, the exploitation of socio-economic circumstances to further political and religious agendas, </w:t>
      </w:r>
      <w:r w:rsidR="00754C7B">
        <w:rPr>
          <w:rFonts w:eastAsia="Times New Roman" w:cstheme="minorHAnsi"/>
          <w:color w:val="000000" w:themeColor="text1"/>
          <w:shd w:val="clear" w:color="auto" w:fill="FFFFFF"/>
          <w:lang w:eastAsia="en-GB"/>
        </w:rPr>
        <w:t>ethnic tension and hatred</w:t>
      </w:r>
      <w:r w:rsidR="00A54C2A" w:rsidRPr="00D025C7">
        <w:rPr>
          <w:rFonts w:eastAsia="Times New Roman" w:cstheme="minorHAnsi"/>
          <w:color w:val="000000" w:themeColor="text1"/>
          <w:shd w:val="clear" w:color="auto" w:fill="FFFFFF"/>
          <w:lang w:eastAsia="en-GB"/>
        </w:rPr>
        <w:t>, competing political ideologies and advancements in technology. These combined have resulted in the most violent century in history and drawn distinct lines through the society we find ourselves in today.</w:t>
      </w:r>
      <w:r w:rsidR="001B69EA" w:rsidRPr="00D025C7">
        <w:rPr>
          <w:rFonts w:eastAsia="Times New Roman" w:cstheme="minorHAnsi"/>
          <w:color w:val="000000" w:themeColor="text1"/>
          <w:shd w:val="clear" w:color="auto" w:fill="FFFFFF"/>
          <w:lang w:eastAsia="en-GB"/>
        </w:rPr>
        <w:t xml:space="preserve"> </w:t>
      </w:r>
      <w:r w:rsidR="00A54C2A" w:rsidRPr="00D025C7">
        <w:rPr>
          <w:rFonts w:eastAsia="Times New Roman" w:cstheme="minorHAnsi"/>
          <w:color w:val="000000" w:themeColor="text1"/>
          <w:shd w:val="clear" w:color="auto" w:fill="FFFFFF"/>
          <w:lang w:eastAsia="en-GB"/>
        </w:rPr>
        <w:t xml:space="preserve">  </w:t>
      </w:r>
    </w:p>
    <w:p w14:paraId="5D4A3A6E" w14:textId="56F3132B" w:rsidR="009B745D" w:rsidRPr="00D025C7" w:rsidRDefault="008B5317" w:rsidP="00336F89">
      <w:pPr>
        <w:autoSpaceDE w:val="0"/>
        <w:autoSpaceDN w:val="0"/>
        <w:adjustRightInd w:val="0"/>
        <w:rPr>
          <w:rFonts w:cstheme="minorHAnsi"/>
          <w:b/>
          <w:bCs/>
          <w:color w:val="000000" w:themeColor="text1"/>
          <w:highlight w:val="lightGray"/>
        </w:rPr>
      </w:pPr>
      <w:r>
        <w:rPr>
          <w:rFonts w:cstheme="minorHAnsi"/>
          <w:b/>
          <w:bCs/>
          <w:noProof/>
          <w:color w:val="000000" w:themeColor="text1"/>
        </w:rPr>
        <mc:AlternateContent>
          <mc:Choice Requires="wps">
            <w:drawing>
              <wp:anchor distT="0" distB="0" distL="114300" distR="114300" simplePos="0" relativeHeight="251659264" behindDoc="0" locked="0" layoutInCell="1" allowOverlap="1" wp14:anchorId="463341D2" wp14:editId="1B13F641">
                <wp:simplePos x="0" y="0"/>
                <wp:positionH relativeFrom="column">
                  <wp:posOffset>-570271</wp:posOffset>
                </wp:positionH>
                <wp:positionV relativeFrom="paragraph">
                  <wp:posOffset>286</wp:posOffset>
                </wp:positionV>
                <wp:extent cx="6843252" cy="0"/>
                <wp:effectExtent l="0" t="0" r="15240" b="12700"/>
                <wp:wrapNone/>
                <wp:docPr id="2" name="Straight Connector 2"/>
                <wp:cNvGraphicFramePr/>
                <a:graphic xmlns:a="http://schemas.openxmlformats.org/drawingml/2006/main">
                  <a:graphicData uri="http://schemas.microsoft.com/office/word/2010/wordprocessingShape">
                    <wps:wsp>
                      <wps:cNvCnPr/>
                      <wps:spPr>
                        <a:xfrm flipV="1">
                          <a:off x="0" y="0"/>
                          <a:ext cx="684325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377CC4"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pt,0" to="493.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" strokecolor="black [3200]" strokeweight=".5pt">
                <v:stroke joinstyle="miter"/>
              </v:line>
            </w:pict>
          </mc:Fallback>
        </mc:AlternateContent>
      </w:r>
    </w:p>
    <w:p w14:paraId="3D3D6900" w14:textId="6AFD9C82" w:rsidR="0024168B" w:rsidRDefault="0059748D" w:rsidP="00636025">
      <w:pPr>
        <w:spacing w:after="0" w:line="240" w:lineRule="auto"/>
        <w:rPr>
          <w:rFonts w:eastAsia="Times New Roman" w:cs="Times New Roman"/>
          <w:iCs w:val="0"/>
          <w:sz w:val="24"/>
          <w:szCs w:val="24"/>
          <w:lang w:eastAsia="en-GB"/>
        </w:rPr>
      </w:pPr>
      <w:r w:rsidRPr="0059748D">
        <w:rPr>
          <w:rFonts w:eastAsia="Times New Roman" w:cs="Times New Roman"/>
          <w:iCs w:val="0"/>
          <w:sz w:val="24"/>
          <w:szCs w:val="24"/>
          <w:lang w:eastAsia="en-GB"/>
        </w:rPr>
        <w:fldChar w:fldCharType="begin"/>
      </w:r>
      <w:r w:rsidR="00A72171">
        <w:rPr>
          <w:rFonts w:eastAsia="Times New Roman" w:cs="Times New Roman"/>
          <w:iCs w:val="0"/>
          <w:sz w:val="24"/>
          <w:szCs w:val="24"/>
          <w:lang w:eastAsia="en-GB"/>
        </w:rPr>
        <w:instrText xml:space="preserve"> INCLUDEPICTURE "C:\\var\\folders\\mq\\8wxc44g512s_7bnz3snw2_680000gn\\T\\com.microsoft.Word\\WebArchiveCopyPasteTempFiles\\426px-Letter_v.svg.png" \* MERGEFORMAT </w:instrText>
      </w:r>
      <w:r w:rsidRPr="0059748D">
        <w:rPr>
          <w:rFonts w:eastAsia="Times New Roman" w:cs="Times New Roman"/>
          <w:iCs w:val="0"/>
          <w:sz w:val="24"/>
          <w:szCs w:val="24"/>
          <w:lang w:eastAsia="en-GB"/>
        </w:rPr>
        <w:fldChar w:fldCharType="end"/>
      </w:r>
      <w:r w:rsidR="00336F89" w:rsidRPr="00636025">
        <w:rPr>
          <w:rFonts w:cstheme="minorHAnsi"/>
        </w:rPr>
        <w:t xml:space="preserve">The </w:t>
      </w:r>
      <w:r w:rsidR="00636025">
        <w:rPr>
          <w:rFonts w:cstheme="minorHAnsi"/>
        </w:rPr>
        <w:t>e</w:t>
      </w:r>
      <w:r w:rsidR="00336F89" w:rsidRPr="00636025">
        <w:rPr>
          <w:rFonts w:cstheme="minorHAnsi"/>
        </w:rPr>
        <w:t xml:space="preserve">xploitation of </w:t>
      </w:r>
      <w:r w:rsidR="00636025">
        <w:rPr>
          <w:rFonts w:cstheme="minorHAnsi"/>
        </w:rPr>
        <w:t>s</w:t>
      </w:r>
      <w:r w:rsidR="00336F89" w:rsidRPr="00636025">
        <w:rPr>
          <w:rFonts w:cstheme="minorHAnsi"/>
        </w:rPr>
        <w:t xml:space="preserve">ocio-economic </w:t>
      </w:r>
      <w:r w:rsidR="00636025">
        <w:rPr>
          <w:rFonts w:cstheme="minorHAnsi"/>
        </w:rPr>
        <w:t>c</w:t>
      </w:r>
      <w:r w:rsidR="00336F89" w:rsidRPr="00636025">
        <w:rPr>
          <w:rFonts w:cstheme="minorHAnsi"/>
        </w:rPr>
        <w:t xml:space="preserve">ircumstances to further </w:t>
      </w:r>
      <w:r w:rsidR="00636025">
        <w:rPr>
          <w:rFonts w:cstheme="minorHAnsi"/>
        </w:rPr>
        <w:t>p</w:t>
      </w:r>
      <w:r w:rsidR="00336F89" w:rsidRPr="00636025">
        <w:rPr>
          <w:rFonts w:cstheme="minorHAnsi"/>
        </w:rPr>
        <w:t>olitical</w:t>
      </w:r>
      <w:r w:rsidR="00636025">
        <w:rPr>
          <w:rFonts w:cstheme="minorHAnsi"/>
        </w:rPr>
        <w:t xml:space="preserve"> and r</w:t>
      </w:r>
      <w:r w:rsidR="00336F89" w:rsidRPr="00636025">
        <w:rPr>
          <w:rFonts w:cstheme="minorHAnsi"/>
        </w:rPr>
        <w:t xml:space="preserve">eligious </w:t>
      </w:r>
      <w:r w:rsidR="00636025">
        <w:rPr>
          <w:rFonts w:cstheme="minorHAnsi"/>
        </w:rPr>
        <w:t>a</w:t>
      </w:r>
      <w:r w:rsidR="00336F89" w:rsidRPr="00636025">
        <w:rPr>
          <w:rFonts w:cstheme="minorHAnsi"/>
        </w:rPr>
        <w:t>gendas</w:t>
      </w:r>
      <w:r w:rsidR="00636025">
        <w:rPr>
          <w:rFonts w:cstheme="minorHAnsi"/>
        </w:rPr>
        <w:t xml:space="preserve"> has played </w:t>
      </w:r>
      <w:r w:rsidR="00DF5616">
        <w:rPr>
          <w:rFonts w:cstheme="minorHAnsi"/>
        </w:rPr>
        <w:t>a key</w:t>
      </w:r>
      <w:r w:rsidR="00636025">
        <w:rPr>
          <w:rFonts w:cstheme="minorHAnsi"/>
        </w:rPr>
        <w:t xml:space="preserve"> role in contributing to the violence of the 20</w:t>
      </w:r>
      <w:r w:rsidR="00636025" w:rsidRPr="00636025">
        <w:rPr>
          <w:rFonts w:cstheme="minorHAnsi"/>
          <w:vertAlign w:val="superscript"/>
        </w:rPr>
        <w:t>th</w:t>
      </w:r>
      <w:r w:rsidR="00636025">
        <w:rPr>
          <w:rFonts w:cstheme="minorHAnsi"/>
        </w:rPr>
        <w:t xml:space="preserve"> Century. </w:t>
      </w:r>
      <w:r w:rsidR="001647F9">
        <w:rPr>
          <w:rFonts w:cstheme="minorHAnsi"/>
        </w:rPr>
        <w:t>Throughout history a decline in conditions and living standards has resulted in major devastation</w:t>
      </w:r>
      <w:r w:rsidR="00D83170">
        <w:rPr>
          <w:rFonts w:cstheme="minorHAnsi"/>
        </w:rPr>
        <w:t xml:space="preserve"> such as The French Revolution where economic hardship led to</w:t>
      </w:r>
      <w:r w:rsidR="004C5867">
        <w:rPr>
          <w:rFonts w:cstheme="minorHAnsi"/>
        </w:rPr>
        <w:t xml:space="preserve"> the </w:t>
      </w:r>
      <w:r w:rsidR="008D6A02">
        <w:rPr>
          <w:rFonts w:cstheme="minorHAnsi"/>
        </w:rPr>
        <w:t>full-blown</w:t>
      </w:r>
      <w:r w:rsidR="004C5867">
        <w:rPr>
          <w:rFonts w:cstheme="minorHAnsi"/>
        </w:rPr>
        <w:t xml:space="preserve"> demise of the </w:t>
      </w:r>
      <w:r w:rsidR="008D6A02">
        <w:rPr>
          <w:rFonts w:cstheme="minorHAnsi"/>
        </w:rPr>
        <w:t>aristocracy</w:t>
      </w:r>
      <w:r w:rsidR="001647F9">
        <w:rPr>
          <w:rFonts w:cstheme="minorHAnsi"/>
        </w:rPr>
        <w:t xml:space="preserve">. </w:t>
      </w:r>
      <w:r w:rsidR="00610A08">
        <w:rPr>
          <w:rFonts w:cstheme="minorHAnsi"/>
        </w:rPr>
        <w:t>Such hardships</w:t>
      </w:r>
      <w:r w:rsidR="001647F9">
        <w:rPr>
          <w:rFonts w:cstheme="minorHAnsi"/>
        </w:rPr>
        <w:t xml:space="preserve"> </w:t>
      </w:r>
      <w:r w:rsidR="00D215CE">
        <w:rPr>
          <w:rFonts w:cstheme="minorHAnsi"/>
        </w:rPr>
        <w:t>often result in a desperate outcry</w:t>
      </w:r>
      <w:r w:rsidR="001647F9">
        <w:rPr>
          <w:rFonts w:cstheme="minorHAnsi"/>
        </w:rPr>
        <w:t xml:space="preserve"> for change which has</w:t>
      </w:r>
      <w:r w:rsidR="00D215CE">
        <w:rPr>
          <w:rFonts w:cstheme="minorHAnsi"/>
        </w:rPr>
        <w:t xml:space="preserve"> caused entire countries to succumb to radical groups and adopt violent political regimes. </w:t>
      </w:r>
      <w:r w:rsidR="001647F9">
        <w:rPr>
          <w:rFonts w:cstheme="minorHAnsi"/>
        </w:rPr>
        <w:t xml:space="preserve"> </w:t>
      </w:r>
    </w:p>
    <w:p w14:paraId="42278E61" w14:textId="77777777" w:rsidR="00636025" w:rsidRPr="00636025" w:rsidRDefault="00636025" w:rsidP="00636025">
      <w:pPr>
        <w:spacing w:after="0" w:line="240" w:lineRule="auto"/>
        <w:rPr>
          <w:rFonts w:eastAsia="Times New Roman" w:cs="Times New Roman"/>
          <w:iCs w:val="0"/>
          <w:sz w:val="24"/>
          <w:szCs w:val="24"/>
          <w:lang w:eastAsia="en-GB"/>
        </w:rPr>
      </w:pPr>
    </w:p>
    <w:p w14:paraId="612224D2" w14:textId="1A099E4D" w:rsidR="00406466" w:rsidRPr="002E46F9" w:rsidRDefault="00D215CE" w:rsidP="002E46F9">
      <w:pPr>
        <w:autoSpaceDE w:val="0"/>
        <w:autoSpaceDN w:val="0"/>
        <w:adjustRightInd w:val="0"/>
        <w:rPr>
          <w:rFonts w:cstheme="minorHAnsi"/>
          <w:color w:val="000000" w:themeColor="text1"/>
        </w:rPr>
      </w:pPr>
      <w:r>
        <w:rPr>
          <w:rFonts w:cstheme="minorHAnsi"/>
          <w:color w:val="000000" w:themeColor="text1"/>
        </w:rPr>
        <w:t xml:space="preserve">The rise to power of the Bolsheviks </w:t>
      </w:r>
      <w:r w:rsidR="00B46119">
        <w:rPr>
          <w:rFonts w:cstheme="minorHAnsi"/>
          <w:color w:val="000000" w:themeColor="text1"/>
        </w:rPr>
        <w:t>is an example of how a radical group can exploit desperation in order to gain power.</w:t>
      </w:r>
      <w:r>
        <w:rPr>
          <w:rFonts w:cstheme="minorHAnsi"/>
          <w:color w:val="000000" w:themeColor="text1"/>
        </w:rPr>
        <w:t xml:space="preserve"> </w:t>
      </w:r>
      <w:r w:rsidR="00B46119">
        <w:rPr>
          <w:rFonts w:cstheme="minorHAnsi"/>
          <w:color w:val="000000" w:themeColor="text1"/>
        </w:rPr>
        <w:t xml:space="preserve">The </w:t>
      </w:r>
      <w:r w:rsidR="00FC26A2">
        <w:rPr>
          <w:rFonts w:cstheme="minorHAnsi"/>
          <w:color w:val="000000" w:themeColor="text1"/>
        </w:rPr>
        <w:t>1905 revolution highlighted the fundamental issues within the Russian society with p</w:t>
      </w:r>
      <w:r w:rsidR="00406466" w:rsidRPr="00FC26A2">
        <w:rPr>
          <w:rFonts w:cstheme="minorHAnsi"/>
          <w:color w:val="000000" w:themeColor="text1"/>
        </w:rPr>
        <w:t>oor living conditions, limited sanitation</w:t>
      </w:r>
      <w:r w:rsidR="00FC26A2">
        <w:rPr>
          <w:rFonts w:cstheme="minorHAnsi"/>
          <w:color w:val="000000" w:themeColor="text1"/>
        </w:rPr>
        <w:t xml:space="preserve"> and </w:t>
      </w:r>
      <w:r w:rsidR="00406466" w:rsidRPr="00FC26A2">
        <w:rPr>
          <w:rFonts w:cstheme="minorHAnsi"/>
          <w:color w:val="000000" w:themeColor="text1"/>
        </w:rPr>
        <w:t>high mortality rate</w:t>
      </w:r>
      <w:r w:rsidR="00FC26A2">
        <w:rPr>
          <w:rFonts w:cstheme="minorHAnsi"/>
          <w:color w:val="000000" w:themeColor="text1"/>
        </w:rPr>
        <w:t>s being just some of the</w:t>
      </w:r>
      <w:r w:rsidR="002E46F9">
        <w:rPr>
          <w:rFonts w:cstheme="minorHAnsi"/>
          <w:color w:val="000000" w:themeColor="text1"/>
        </w:rPr>
        <w:t xml:space="preserve"> problems. An e</w:t>
      </w:r>
      <w:r w:rsidR="00406466" w:rsidRPr="002E46F9">
        <w:rPr>
          <w:rFonts w:cstheme="minorHAnsi"/>
          <w:color w:val="000000" w:themeColor="text1"/>
        </w:rPr>
        <w:t>conomic downturn</w:t>
      </w:r>
      <w:r w:rsidR="002E46F9">
        <w:rPr>
          <w:rFonts w:cstheme="minorHAnsi"/>
          <w:color w:val="000000" w:themeColor="text1"/>
        </w:rPr>
        <w:t xml:space="preserve"> in the</w:t>
      </w:r>
      <w:r w:rsidR="00C2442D" w:rsidRPr="002E46F9">
        <w:rPr>
          <w:rFonts w:cstheme="minorHAnsi"/>
          <w:color w:val="000000" w:themeColor="text1"/>
        </w:rPr>
        <w:t xml:space="preserve"> early 1900s</w:t>
      </w:r>
      <w:r w:rsidR="00406466" w:rsidRPr="002E46F9">
        <w:rPr>
          <w:rFonts w:cstheme="minorHAnsi"/>
          <w:color w:val="000000" w:themeColor="text1"/>
        </w:rPr>
        <w:t xml:space="preserve"> led to</w:t>
      </w:r>
      <w:r w:rsidR="002E46F9">
        <w:rPr>
          <w:rFonts w:cstheme="minorHAnsi"/>
          <w:color w:val="000000" w:themeColor="text1"/>
        </w:rPr>
        <w:t xml:space="preserve"> a severe</w:t>
      </w:r>
      <w:r w:rsidR="00406466" w:rsidRPr="002E46F9">
        <w:rPr>
          <w:rFonts w:cstheme="minorHAnsi"/>
          <w:color w:val="000000" w:themeColor="text1"/>
        </w:rPr>
        <w:t xml:space="preserve"> la</w:t>
      </w:r>
      <w:r w:rsidR="002E46F9">
        <w:rPr>
          <w:rFonts w:cstheme="minorHAnsi"/>
          <w:color w:val="000000" w:themeColor="text1"/>
        </w:rPr>
        <w:t>ck of jobs</w:t>
      </w:r>
      <w:r w:rsidR="00406466" w:rsidRPr="002E46F9">
        <w:rPr>
          <w:rFonts w:cstheme="minorHAnsi"/>
          <w:color w:val="000000" w:themeColor="text1"/>
        </w:rPr>
        <w:t>.</w:t>
      </w:r>
      <w:r w:rsidR="002E46F9">
        <w:rPr>
          <w:rFonts w:cstheme="minorHAnsi"/>
          <w:color w:val="000000" w:themeColor="text1"/>
        </w:rPr>
        <w:t xml:space="preserve"> These conditions were only worsened by the First World War with inflation polluting the economy and </w:t>
      </w:r>
      <w:r w:rsidR="00B46119">
        <w:rPr>
          <w:rFonts w:cstheme="minorHAnsi"/>
          <w:color w:val="000000" w:themeColor="text1"/>
        </w:rPr>
        <w:t xml:space="preserve">extreme food </w:t>
      </w:r>
      <w:r w:rsidR="002E46F9">
        <w:rPr>
          <w:rFonts w:cstheme="minorHAnsi"/>
          <w:color w:val="000000" w:themeColor="text1"/>
        </w:rPr>
        <w:t>shortages</w:t>
      </w:r>
      <w:r w:rsidR="00B46119">
        <w:rPr>
          <w:rFonts w:cstheme="minorHAnsi"/>
          <w:color w:val="000000" w:themeColor="text1"/>
        </w:rPr>
        <w:t xml:space="preserve">, </w:t>
      </w:r>
      <w:r w:rsidR="002E46F9">
        <w:rPr>
          <w:rFonts w:cstheme="minorHAnsi"/>
          <w:color w:val="000000" w:themeColor="text1"/>
        </w:rPr>
        <w:t>poverty and unemployment bec</w:t>
      </w:r>
      <w:r w:rsidR="00B46119">
        <w:rPr>
          <w:rFonts w:cstheme="minorHAnsi"/>
          <w:color w:val="000000" w:themeColor="text1"/>
        </w:rPr>
        <w:t>oming</w:t>
      </w:r>
      <w:r w:rsidR="002E46F9">
        <w:rPr>
          <w:rFonts w:cstheme="minorHAnsi"/>
          <w:color w:val="000000" w:themeColor="text1"/>
        </w:rPr>
        <w:t xml:space="preserve"> common place</w:t>
      </w:r>
      <w:r w:rsidR="00B46119">
        <w:rPr>
          <w:rFonts w:cstheme="minorHAnsi"/>
          <w:color w:val="000000" w:themeColor="text1"/>
        </w:rPr>
        <w:t xml:space="preserve">. </w:t>
      </w:r>
      <w:r w:rsidR="002E46F9">
        <w:rPr>
          <w:rFonts w:cstheme="minorHAnsi"/>
          <w:color w:val="000000" w:themeColor="text1"/>
        </w:rPr>
        <w:t>These issues became a breeding ground for radical ideologie</w:t>
      </w:r>
      <w:r w:rsidR="00B000EC">
        <w:rPr>
          <w:rFonts w:cstheme="minorHAnsi"/>
          <w:color w:val="000000" w:themeColor="text1"/>
        </w:rPr>
        <w:t xml:space="preserve">s. The Bolsheviks appealed </w:t>
      </w:r>
      <w:r w:rsidR="00406466" w:rsidRPr="002E46F9">
        <w:rPr>
          <w:rFonts w:cstheme="minorHAnsi"/>
          <w:color w:val="000000" w:themeColor="text1"/>
        </w:rPr>
        <w:t xml:space="preserve">to workers, soldiers and peasants with messages like, </w:t>
      </w:r>
      <w:r w:rsidR="00B000EC">
        <w:rPr>
          <w:rFonts w:cstheme="minorHAnsi"/>
          <w:color w:val="000000" w:themeColor="text1"/>
        </w:rPr>
        <w:t>‘P</w:t>
      </w:r>
      <w:r w:rsidR="00406466" w:rsidRPr="002E46F9">
        <w:rPr>
          <w:rFonts w:cstheme="minorHAnsi"/>
          <w:color w:val="000000" w:themeColor="text1"/>
        </w:rPr>
        <w:t xml:space="preserve">eace, </w:t>
      </w:r>
      <w:r w:rsidR="00B000EC">
        <w:rPr>
          <w:rFonts w:cstheme="minorHAnsi"/>
          <w:color w:val="000000" w:themeColor="text1"/>
        </w:rPr>
        <w:t>B</w:t>
      </w:r>
      <w:r w:rsidR="00406466" w:rsidRPr="002E46F9">
        <w:rPr>
          <w:rFonts w:cstheme="minorHAnsi"/>
          <w:color w:val="000000" w:themeColor="text1"/>
        </w:rPr>
        <w:t xml:space="preserve">read and </w:t>
      </w:r>
      <w:r w:rsidR="00B000EC">
        <w:rPr>
          <w:rFonts w:cstheme="minorHAnsi"/>
          <w:color w:val="000000" w:themeColor="text1"/>
        </w:rPr>
        <w:t>L</w:t>
      </w:r>
      <w:r w:rsidR="00406466" w:rsidRPr="002E46F9">
        <w:rPr>
          <w:rFonts w:cstheme="minorHAnsi"/>
          <w:color w:val="000000" w:themeColor="text1"/>
        </w:rPr>
        <w:t>and</w:t>
      </w:r>
      <w:r w:rsidR="00B000EC">
        <w:rPr>
          <w:rFonts w:cstheme="minorHAnsi"/>
          <w:color w:val="000000" w:themeColor="text1"/>
        </w:rPr>
        <w:t>’</w:t>
      </w:r>
      <w:r w:rsidR="00406466" w:rsidRPr="002E46F9">
        <w:rPr>
          <w:rFonts w:cstheme="minorHAnsi"/>
          <w:color w:val="000000" w:themeColor="text1"/>
        </w:rPr>
        <w:t xml:space="preserve">. </w:t>
      </w:r>
      <w:r w:rsidR="00B000EC">
        <w:rPr>
          <w:rFonts w:cstheme="minorHAnsi"/>
          <w:color w:val="000000" w:themeColor="text1"/>
        </w:rPr>
        <w:t xml:space="preserve">The </w:t>
      </w:r>
      <w:r w:rsidR="00294FE5" w:rsidRPr="002E46F9">
        <w:rPr>
          <w:rFonts w:cstheme="minorHAnsi"/>
          <w:color w:val="000000" w:themeColor="text1"/>
        </w:rPr>
        <w:t>April Theses,</w:t>
      </w:r>
      <w:r w:rsidR="00B000EC">
        <w:rPr>
          <w:rFonts w:cstheme="minorHAnsi"/>
          <w:color w:val="000000" w:themeColor="text1"/>
        </w:rPr>
        <w:t xml:space="preserve"> inspired hope as communism was seen as a chance at equality. This gain in support</w:t>
      </w:r>
      <w:r w:rsidR="00EC5985">
        <w:rPr>
          <w:rFonts w:cstheme="minorHAnsi"/>
          <w:color w:val="000000" w:themeColor="text1"/>
        </w:rPr>
        <w:t xml:space="preserve"> </w:t>
      </w:r>
      <w:r w:rsidR="00B46119">
        <w:rPr>
          <w:rFonts w:cstheme="minorHAnsi"/>
          <w:color w:val="000000" w:themeColor="text1"/>
        </w:rPr>
        <w:t>was</w:t>
      </w:r>
      <w:r w:rsidR="00EC5985">
        <w:rPr>
          <w:rFonts w:cstheme="minorHAnsi"/>
          <w:color w:val="000000" w:themeColor="text1"/>
        </w:rPr>
        <w:t xml:space="preserve"> directly linked to a decline in </w:t>
      </w:r>
      <w:r w:rsidR="00B46119">
        <w:rPr>
          <w:rFonts w:cstheme="minorHAnsi"/>
          <w:color w:val="000000" w:themeColor="text1"/>
        </w:rPr>
        <w:t xml:space="preserve">the </w:t>
      </w:r>
      <w:r w:rsidR="00EC5985">
        <w:rPr>
          <w:rFonts w:cstheme="minorHAnsi"/>
          <w:color w:val="000000" w:themeColor="text1"/>
        </w:rPr>
        <w:t>socio-economic climate and</w:t>
      </w:r>
      <w:r w:rsidR="00B000EC">
        <w:rPr>
          <w:rFonts w:cstheme="minorHAnsi"/>
          <w:color w:val="000000" w:themeColor="text1"/>
        </w:rPr>
        <w:t xml:space="preserve"> led to the instalment of a political regime which was responsible for extreme violence through such events as </w:t>
      </w:r>
      <w:r w:rsidR="00EC5985">
        <w:rPr>
          <w:rFonts w:cstheme="minorHAnsi"/>
          <w:color w:val="000000" w:themeColor="text1"/>
        </w:rPr>
        <w:t>the Red Terror and the Great Purg</w:t>
      </w:r>
      <w:r w:rsidR="00A749A5">
        <w:rPr>
          <w:rFonts w:cstheme="minorHAnsi"/>
          <w:color w:val="000000" w:themeColor="text1"/>
        </w:rPr>
        <w:t>e, resulting in</w:t>
      </w:r>
      <w:r w:rsidR="00392C7B">
        <w:rPr>
          <w:rFonts w:cstheme="minorHAnsi"/>
          <w:color w:val="000000" w:themeColor="text1"/>
        </w:rPr>
        <w:t xml:space="preserve"> over 20 million deaths </w:t>
      </w:r>
      <w:r w:rsidR="00A749A5">
        <w:rPr>
          <w:rFonts w:cstheme="minorHAnsi"/>
          <w:color w:val="000000" w:themeColor="text1"/>
        </w:rPr>
        <w:t xml:space="preserve">under the red flag of communism.  </w:t>
      </w:r>
    </w:p>
    <w:p w14:paraId="45D57A8C" w14:textId="07B3EF8F" w:rsidR="0024168B" w:rsidRPr="00157813" w:rsidRDefault="00357448" w:rsidP="00157813">
      <w:pPr>
        <w:autoSpaceDE w:val="0"/>
        <w:autoSpaceDN w:val="0"/>
        <w:adjustRightInd w:val="0"/>
        <w:rPr>
          <w:rFonts w:cstheme="minorHAnsi"/>
          <w:color w:val="000000" w:themeColor="text1"/>
        </w:rPr>
      </w:pPr>
      <w:r>
        <w:rPr>
          <w:rFonts w:cstheme="minorHAnsi"/>
          <w:color w:val="000000" w:themeColor="text1"/>
        </w:rPr>
        <w:t>A similar situation was seen in Germany after the events of The Wall Street Crash. With the g</w:t>
      </w:r>
      <w:r w:rsidR="0019365B" w:rsidRPr="00357448">
        <w:rPr>
          <w:rFonts w:cstheme="minorHAnsi"/>
          <w:color w:val="000000" w:themeColor="text1"/>
        </w:rPr>
        <w:t xml:space="preserve">overnment not willing to </w:t>
      </w:r>
      <w:r w:rsidR="0019365B" w:rsidRPr="000549FB">
        <w:rPr>
          <w:rFonts w:cstheme="minorHAnsi"/>
          <w:color w:val="000000" w:themeColor="text1"/>
        </w:rPr>
        <w:t>re</w:t>
      </w:r>
      <w:r w:rsidR="000549FB" w:rsidRPr="000549FB">
        <w:rPr>
          <w:rFonts w:cstheme="minorHAnsi"/>
          <w:color w:val="000000" w:themeColor="text1"/>
        </w:rPr>
        <w:t>-in</w:t>
      </w:r>
      <w:r w:rsidR="0019365B" w:rsidRPr="000549FB">
        <w:rPr>
          <w:rFonts w:cstheme="minorHAnsi"/>
          <w:color w:val="000000" w:themeColor="text1"/>
        </w:rPr>
        <w:t>flate</w:t>
      </w:r>
      <w:r w:rsidR="0019365B" w:rsidRPr="00357448">
        <w:rPr>
          <w:rFonts w:cstheme="minorHAnsi"/>
          <w:color w:val="000000" w:themeColor="text1"/>
        </w:rPr>
        <w:t xml:space="preserve"> </w:t>
      </w:r>
      <w:r>
        <w:rPr>
          <w:rFonts w:cstheme="minorHAnsi"/>
          <w:color w:val="000000" w:themeColor="text1"/>
        </w:rPr>
        <w:t xml:space="preserve">the </w:t>
      </w:r>
      <w:r w:rsidR="0019365B" w:rsidRPr="00357448">
        <w:rPr>
          <w:rFonts w:cstheme="minorHAnsi"/>
          <w:color w:val="000000" w:themeColor="text1"/>
        </w:rPr>
        <w:t>economy due to</w:t>
      </w:r>
      <w:r>
        <w:rPr>
          <w:rFonts w:cstheme="minorHAnsi"/>
          <w:color w:val="000000" w:themeColor="text1"/>
        </w:rPr>
        <w:t xml:space="preserve"> a</w:t>
      </w:r>
      <w:r w:rsidR="0019365B" w:rsidRPr="00357448">
        <w:rPr>
          <w:rFonts w:cstheme="minorHAnsi"/>
          <w:color w:val="000000" w:themeColor="text1"/>
        </w:rPr>
        <w:t xml:space="preserve"> fear of hyperinflation</w:t>
      </w:r>
      <w:r>
        <w:rPr>
          <w:rFonts w:cstheme="minorHAnsi"/>
          <w:color w:val="000000" w:themeColor="text1"/>
        </w:rPr>
        <w:t xml:space="preserve"> as a result of the events seen in 1923</w:t>
      </w:r>
      <w:r w:rsidR="0019365B" w:rsidRPr="00357448">
        <w:rPr>
          <w:rFonts w:cstheme="minorHAnsi"/>
          <w:color w:val="000000" w:themeColor="text1"/>
        </w:rPr>
        <w:t xml:space="preserve"> </w:t>
      </w:r>
      <w:r>
        <w:rPr>
          <w:rFonts w:cstheme="minorHAnsi"/>
          <w:color w:val="000000" w:themeColor="text1"/>
        </w:rPr>
        <w:t xml:space="preserve">under the Weimar Republic, a third of the workforce were left unemployed with major banks closing and over 50,000 businesses going bankrupt. Once </w:t>
      </w:r>
      <w:r w:rsidR="007C07C1">
        <w:rPr>
          <w:rFonts w:cstheme="minorHAnsi"/>
          <w:color w:val="000000" w:themeColor="text1"/>
        </w:rPr>
        <w:t>again,</w:t>
      </w:r>
      <w:r>
        <w:rPr>
          <w:rFonts w:cstheme="minorHAnsi"/>
          <w:color w:val="000000" w:themeColor="text1"/>
        </w:rPr>
        <w:t xml:space="preserve"> these high levels of poverty led to an increase in support for </w:t>
      </w:r>
      <w:r w:rsidR="007C07C1">
        <w:rPr>
          <w:rFonts w:cstheme="minorHAnsi"/>
          <w:color w:val="000000" w:themeColor="text1"/>
        </w:rPr>
        <w:t xml:space="preserve">radical parties like the Nazis and </w:t>
      </w:r>
      <w:r w:rsidR="00157813">
        <w:rPr>
          <w:rFonts w:cstheme="minorHAnsi"/>
          <w:color w:val="000000" w:themeColor="text1"/>
        </w:rPr>
        <w:t>Communists.</w:t>
      </w:r>
      <w:r w:rsidR="00C4463F">
        <w:rPr>
          <w:rFonts w:cstheme="minorHAnsi"/>
          <w:color w:val="000000" w:themeColor="text1"/>
        </w:rPr>
        <w:t xml:space="preserve"> </w:t>
      </w:r>
      <w:r w:rsidR="00EA3B65">
        <w:rPr>
          <w:rFonts w:cstheme="minorHAnsi"/>
          <w:color w:val="000000" w:themeColor="text1"/>
        </w:rPr>
        <w:t xml:space="preserve">Using similar tactics to the Bolsheviks, </w:t>
      </w:r>
      <w:r w:rsidR="00D1096C" w:rsidRPr="00EA3B65">
        <w:rPr>
          <w:rFonts w:cstheme="minorHAnsi"/>
          <w:color w:val="000000" w:themeColor="text1"/>
        </w:rPr>
        <w:t>Hitler targeted lower classes</w:t>
      </w:r>
      <w:r w:rsidR="00EA3B65">
        <w:rPr>
          <w:rFonts w:cstheme="minorHAnsi"/>
          <w:color w:val="000000" w:themeColor="text1"/>
        </w:rPr>
        <w:t xml:space="preserve"> with anti-Semitic</w:t>
      </w:r>
      <w:r w:rsidR="00D1096C" w:rsidRPr="00EA3B65">
        <w:rPr>
          <w:rFonts w:cstheme="minorHAnsi"/>
          <w:color w:val="000000" w:themeColor="text1"/>
        </w:rPr>
        <w:t xml:space="preserve"> propaganda</w:t>
      </w:r>
      <w:r w:rsidR="00EA3B65">
        <w:rPr>
          <w:rFonts w:cstheme="minorHAnsi"/>
          <w:color w:val="000000" w:themeColor="text1"/>
        </w:rPr>
        <w:t xml:space="preserve"> and provocative</w:t>
      </w:r>
      <w:r w:rsidR="00D1096C" w:rsidRPr="00EA3B65">
        <w:rPr>
          <w:rFonts w:cstheme="minorHAnsi"/>
          <w:color w:val="000000" w:themeColor="text1"/>
        </w:rPr>
        <w:t xml:space="preserve"> speeches.</w:t>
      </w:r>
      <w:r w:rsidR="00EA3B65">
        <w:rPr>
          <w:rFonts w:cstheme="minorHAnsi"/>
          <w:color w:val="000000" w:themeColor="text1"/>
        </w:rPr>
        <w:t xml:space="preserve"> His clear, simple messages like ‘</w:t>
      </w:r>
      <w:r w:rsidR="00D1096C" w:rsidRPr="00EA3B65">
        <w:rPr>
          <w:rFonts w:cstheme="minorHAnsi"/>
          <w:color w:val="000000" w:themeColor="text1"/>
        </w:rPr>
        <w:t>Arbeit und Brot</w:t>
      </w:r>
      <w:r w:rsidR="00EA3B65">
        <w:rPr>
          <w:rFonts w:cstheme="minorHAnsi"/>
          <w:color w:val="000000" w:themeColor="text1"/>
        </w:rPr>
        <w:t>’ appealed to the needs of the working class</w:t>
      </w:r>
      <w:r w:rsidR="00157813">
        <w:rPr>
          <w:rFonts w:cstheme="minorHAnsi"/>
          <w:color w:val="000000" w:themeColor="text1"/>
        </w:rPr>
        <w:t>. By 1930 the Nazi’s had achieved 107 seats in the government compared to only 12 seats in 1928. A slight decline in support, indicated by a loss of 34 seats in 1932, due to an improvement in the economy demonstrates how the success of the Nazis in gaining power correlated heavily with the socio-economic climate of Germany.</w:t>
      </w:r>
      <w:r w:rsidR="0021007A">
        <w:rPr>
          <w:rFonts w:cstheme="minorHAnsi"/>
          <w:color w:val="000000" w:themeColor="text1"/>
        </w:rPr>
        <w:t xml:space="preserve"> </w:t>
      </w:r>
      <w:r w:rsidR="0024168B">
        <w:rPr>
          <w:rFonts w:cstheme="minorHAnsi"/>
          <w:color w:val="000000" w:themeColor="text1"/>
        </w:rPr>
        <w:t>This exploitation</w:t>
      </w:r>
      <w:r w:rsidR="0021007A">
        <w:rPr>
          <w:rFonts w:cstheme="minorHAnsi"/>
          <w:color w:val="000000" w:themeColor="text1"/>
        </w:rPr>
        <w:t xml:space="preserve"> aided a violent regime which carried out some of the most dreadful </w:t>
      </w:r>
      <w:r w:rsidR="000F3655">
        <w:rPr>
          <w:rFonts w:cstheme="minorHAnsi"/>
          <w:color w:val="000000" w:themeColor="text1"/>
        </w:rPr>
        <w:t>ethnic killing seen in human history as they</w:t>
      </w:r>
      <w:r w:rsidR="009C191C">
        <w:rPr>
          <w:rFonts w:cstheme="minorHAnsi"/>
          <w:color w:val="000000" w:themeColor="text1"/>
        </w:rPr>
        <w:t xml:space="preserve"> victimised and</w:t>
      </w:r>
      <w:r w:rsidR="000F3655">
        <w:rPr>
          <w:rFonts w:cstheme="minorHAnsi"/>
          <w:color w:val="000000" w:themeColor="text1"/>
        </w:rPr>
        <w:t xml:space="preserve"> persecuted an entire race. </w:t>
      </w:r>
    </w:p>
    <w:p w14:paraId="7D07D0E7" w14:textId="72221122" w:rsidR="00336F89" w:rsidRPr="00FC2D96" w:rsidRDefault="008B5317" w:rsidP="00336F89">
      <w:pPr>
        <w:rPr>
          <w:rFonts w:cstheme="minorHAnsi"/>
          <w:b/>
          <w:bCs/>
        </w:rPr>
      </w:pPr>
      <w:r>
        <w:rPr>
          <w:rFonts w:cstheme="minorHAnsi"/>
          <w:b/>
          <w:bCs/>
          <w:noProof/>
        </w:rPr>
        <w:lastRenderedPageBreak/>
        <mc:AlternateContent>
          <mc:Choice Requires="wps">
            <w:drawing>
              <wp:anchor distT="0" distB="0" distL="114300" distR="114300" simplePos="0" relativeHeight="251660288" behindDoc="0" locked="0" layoutInCell="1" allowOverlap="1" wp14:anchorId="1FF83B97" wp14:editId="0DED8DA6">
                <wp:simplePos x="0" y="0"/>
                <wp:positionH relativeFrom="column">
                  <wp:posOffset>-435936</wp:posOffset>
                </wp:positionH>
                <wp:positionV relativeFrom="paragraph">
                  <wp:posOffset>53945</wp:posOffset>
                </wp:positionV>
                <wp:extent cx="6613451" cy="0"/>
                <wp:effectExtent l="0" t="0" r="16510" b="12700"/>
                <wp:wrapNone/>
                <wp:docPr id="3" name="Straight Connector 3"/>
                <wp:cNvGraphicFramePr/>
                <a:graphic xmlns:a="http://schemas.openxmlformats.org/drawingml/2006/main">
                  <a:graphicData uri="http://schemas.microsoft.com/office/word/2010/wordprocessingShape">
                    <wps:wsp>
                      <wps:cNvCnPr/>
                      <wps:spPr>
                        <a:xfrm>
                          <a:off x="0" y="0"/>
                          <a:ext cx="661345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138F0A"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4.35pt,4.25pt" to="486.4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" strokecolor="black [3200]" strokeweight=".5pt">
                <v:stroke joinstyle="miter"/>
              </v:line>
            </w:pict>
          </mc:Fallback>
        </mc:AlternateContent>
      </w:r>
    </w:p>
    <w:p w14:paraId="7C4677B6" w14:textId="77777777" w:rsidR="00C04AD4" w:rsidRPr="00AB702B" w:rsidRDefault="00C04AD4" w:rsidP="00C04AD4">
      <w:pPr>
        <w:autoSpaceDE w:val="0"/>
        <w:autoSpaceDN w:val="0"/>
        <w:adjustRightInd w:val="0"/>
        <w:rPr>
          <w:rFonts w:cstheme="minorHAnsi"/>
        </w:rPr>
      </w:pPr>
      <w:r w:rsidRPr="00AB702B">
        <w:rPr>
          <w:rFonts w:cstheme="minorHAnsi"/>
        </w:rPr>
        <w:t>Advancements in technology</w:t>
      </w:r>
      <w:r>
        <w:rPr>
          <w:rFonts w:cstheme="minorHAnsi"/>
        </w:rPr>
        <w:t xml:space="preserve"> pushed warfare into a modern era with the two World Wars acting as extremely important instruments for technological change throughout the 20</w:t>
      </w:r>
      <w:r w:rsidRPr="00141FC0">
        <w:rPr>
          <w:rFonts w:cstheme="minorHAnsi"/>
          <w:vertAlign w:val="superscript"/>
        </w:rPr>
        <w:t>th</w:t>
      </w:r>
      <w:r>
        <w:rPr>
          <w:rFonts w:cstheme="minorHAnsi"/>
        </w:rPr>
        <w:t xml:space="preserve"> Century. With World One being sometimes referred to as ‘The Chemist’s War’ due to the immense importance of explosive weapons and poison gases, it was clear to see that advancements in technology were going to shape the violence and warfare of the 20</w:t>
      </w:r>
      <w:r w:rsidRPr="00E207A1">
        <w:rPr>
          <w:rFonts w:cstheme="minorHAnsi"/>
          <w:vertAlign w:val="superscript"/>
        </w:rPr>
        <w:t>th</w:t>
      </w:r>
      <w:r>
        <w:rPr>
          <w:rFonts w:cstheme="minorHAnsi"/>
        </w:rPr>
        <w:t xml:space="preserve"> century. </w:t>
      </w:r>
    </w:p>
    <w:p w14:paraId="366B84B1" w14:textId="51285741" w:rsidR="00C04AD4" w:rsidRPr="00FE3262" w:rsidRDefault="00C04AD4" w:rsidP="00C04AD4">
      <w:pPr>
        <w:autoSpaceDE w:val="0"/>
        <w:autoSpaceDN w:val="0"/>
        <w:adjustRightInd w:val="0"/>
        <w:rPr>
          <w:rFonts w:cstheme="minorHAnsi"/>
          <w:color w:val="000000" w:themeColor="text1"/>
        </w:rPr>
      </w:pPr>
      <w:r>
        <w:rPr>
          <w:rFonts w:cstheme="minorHAnsi"/>
          <w:color w:val="000000" w:themeColor="text1"/>
        </w:rPr>
        <w:t xml:space="preserve">World War One demonstrated the new and terrifying arsenal of killing machines which contributed massively to an increase in violence and extremely high death toll. By this time machine guns could fire up to 500 rounds per minute and cut down infantry with tremendous affect. For example, in the Battle of the Somme the use of machine guns contributed to an Allied troop death toll of 620,000. Other advancements in technology such as the destructive power of artillery, which were filled with explosives such as dynamite and TNT, increased the hostility of the war as damage could be inflicted from a distance. The shrapnel from artillery fire could kill large groups of soldiers and the explosive power helped destroy trenches and gain territory. These improvements in military technology defined ‘The War to End </w:t>
      </w:r>
      <w:r w:rsidR="000549FB">
        <w:rPr>
          <w:rFonts w:cstheme="minorHAnsi"/>
          <w:color w:val="000000" w:themeColor="text1"/>
        </w:rPr>
        <w:t xml:space="preserve">All </w:t>
      </w:r>
      <w:r w:rsidRPr="000549FB">
        <w:rPr>
          <w:rFonts w:cstheme="minorHAnsi"/>
          <w:color w:val="000000" w:themeColor="text1"/>
        </w:rPr>
        <w:t>War</w:t>
      </w:r>
      <w:r w:rsidR="000549FB" w:rsidRPr="000549FB">
        <w:rPr>
          <w:rFonts w:cstheme="minorHAnsi"/>
          <w:color w:val="000000" w:themeColor="text1"/>
        </w:rPr>
        <w:t>s</w:t>
      </w:r>
      <w:r w:rsidRPr="000549FB">
        <w:rPr>
          <w:rFonts w:cstheme="minorHAnsi"/>
          <w:color w:val="000000" w:themeColor="text1"/>
        </w:rPr>
        <w:t>’</w:t>
      </w:r>
      <w:r>
        <w:rPr>
          <w:rFonts w:cstheme="minorHAnsi"/>
          <w:color w:val="000000" w:themeColor="text1"/>
        </w:rPr>
        <w:t xml:space="preserve"> as armies could employ new tactics contributing to a death toll of </w:t>
      </w:r>
      <w:r w:rsidR="000549FB">
        <w:rPr>
          <w:rFonts w:cstheme="minorHAnsi"/>
          <w:color w:val="000000" w:themeColor="text1"/>
        </w:rPr>
        <w:t xml:space="preserve">circa </w:t>
      </w:r>
      <w:r w:rsidRPr="000549FB">
        <w:rPr>
          <w:rFonts w:cstheme="minorHAnsi"/>
          <w:color w:val="000000" w:themeColor="text1"/>
        </w:rPr>
        <w:t>40 million</w:t>
      </w:r>
      <w:r>
        <w:rPr>
          <w:rFonts w:cstheme="minorHAnsi"/>
          <w:color w:val="000000" w:themeColor="text1"/>
        </w:rPr>
        <w:t xml:space="preserve"> people.    </w:t>
      </w:r>
    </w:p>
    <w:p w14:paraId="55CE52A4" w14:textId="6F611EA7" w:rsidR="00C04AD4" w:rsidRPr="008D3076" w:rsidRDefault="00C04AD4" w:rsidP="00C04AD4">
      <w:pPr>
        <w:autoSpaceDE w:val="0"/>
        <w:autoSpaceDN w:val="0"/>
        <w:adjustRightInd w:val="0"/>
        <w:rPr>
          <w:rFonts w:cstheme="minorHAnsi"/>
          <w:color w:val="000000" w:themeColor="text1"/>
        </w:rPr>
      </w:pPr>
      <w:r>
        <w:rPr>
          <w:rFonts w:cstheme="minorHAnsi"/>
          <w:color w:val="000000" w:themeColor="text1"/>
        </w:rPr>
        <w:t>The Arms Race resulted in an acceleration of military technology that forever changed the political landscape of the 20</w:t>
      </w:r>
      <w:r w:rsidRPr="008D3076">
        <w:rPr>
          <w:rFonts w:cstheme="minorHAnsi"/>
          <w:color w:val="000000" w:themeColor="text1"/>
          <w:vertAlign w:val="superscript"/>
        </w:rPr>
        <w:t>th</w:t>
      </w:r>
      <w:r>
        <w:rPr>
          <w:rFonts w:cstheme="minorHAnsi"/>
          <w:color w:val="000000" w:themeColor="text1"/>
        </w:rPr>
        <w:t xml:space="preserve"> century. With both the USSR and the USA stuck in a stalemate of MAD (mutually assured destruction) the threat of nuclear destruction became a reality as the development in technology enabled violence on a scale never before seen. The bombing of both Hiroshima and Nagasaki in 1945 was </w:t>
      </w:r>
      <w:r w:rsidRPr="000549FB">
        <w:rPr>
          <w:rFonts w:cstheme="minorHAnsi"/>
          <w:color w:val="000000" w:themeColor="text1"/>
        </w:rPr>
        <w:t xml:space="preserve">a demonstration of the destructive </w:t>
      </w:r>
      <w:r w:rsidR="000549FB" w:rsidRPr="000549FB">
        <w:rPr>
          <w:rFonts w:cstheme="minorHAnsi"/>
          <w:color w:val="000000" w:themeColor="text1"/>
        </w:rPr>
        <w:t xml:space="preserve">power which </w:t>
      </w:r>
      <w:r w:rsidRPr="000549FB">
        <w:rPr>
          <w:rFonts w:cstheme="minorHAnsi"/>
          <w:color w:val="000000" w:themeColor="text1"/>
        </w:rPr>
        <w:t>this technology held</w:t>
      </w:r>
      <w:r>
        <w:rPr>
          <w:rFonts w:cstheme="minorHAnsi"/>
          <w:color w:val="000000" w:themeColor="text1"/>
        </w:rPr>
        <w:t xml:space="preserve"> as 199,000 people were killed. These bombings catapulted both the USSR and the USA into a frenzied race for military dominance. Throughout the Cold War the threat of nuclear weapons played a major role, not only in The Korean War but most notably in the Cuban Missile Crisis. In 1962, the Soviet Union attempted to position nuclear missiles just 90km away from the American mainland in order to develop a first strike capability. This threatened millions of innocent lives and was a major act of violence which changed political relationships for the foreseeable future. This major advancement in technology enabled a new kind of violence with repercussions never before possible in previous centuries. </w:t>
      </w:r>
    </w:p>
    <w:p w14:paraId="5942B747" w14:textId="2A429EAD" w:rsidR="00C04AD4" w:rsidRDefault="00C04AD4" w:rsidP="00336F89">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665408" behindDoc="0" locked="0" layoutInCell="1" allowOverlap="1" wp14:anchorId="7CA6BC3F" wp14:editId="2D1F3835">
                <wp:simplePos x="0" y="0"/>
                <wp:positionH relativeFrom="column">
                  <wp:posOffset>-501445</wp:posOffset>
                </wp:positionH>
                <wp:positionV relativeFrom="paragraph">
                  <wp:posOffset>48219</wp:posOffset>
                </wp:positionV>
                <wp:extent cx="6681716" cy="0"/>
                <wp:effectExtent l="0" t="0" r="11430" b="12700"/>
                <wp:wrapNone/>
                <wp:docPr id="1" name="Straight Connector 1"/>
                <wp:cNvGraphicFramePr/>
                <a:graphic xmlns:a="http://schemas.openxmlformats.org/drawingml/2006/main">
                  <a:graphicData uri="http://schemas.microsoft.com/office/word/2010/wordprocessingShape">
                    <wps:wsp>
                      <wps:cNvCnPr/>
                      <wps:spPr>
                        <a:xfrm>
                          <a:off x="0" y="0"/>
                          <a:ext cx="668171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8354D4"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5pt,3.8pt" to="486.6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" strokecolor="black [3200]" strokeweight=".5pt">
                <v:stroke joinstyle="miter"/>
              </v:line>
            </w:pict>
          </mc:Fallback>
        </mc:AlternateContent>
      </w:r>
    </w:p>
    <w:p w14:paraId="0E457569" w14:textId="3EA4BA80" w:rsidR="00754C7B" w:rsidRPr="00754C7B" w:rsidRDefault="00754C7B" w:rsidP="00336F89">
      <w:pPr>
        <w:autoSpaceDE w:val="0"/>
        <w:autoSpaceDN w:val="0"/>
        <w:adjustRightInd w:val="0"/>
        <w:rPr>
          <w:rFonts w:cstheme="minorHAnsi"/>
        </w:rPr>
      </w:pPr>
      <w:r w:rsidRPr="00754C7B">
        <w:rPr>
          <w:rFonts w:cstheme="minorHAnsi"/>
        </w:rPr>
        <w:t xml:space="preserve">Ethnic tension </w:t>
      </w:r>
      <w:r>
        <w:rPr>
          <w:rFonts w:cstheme="minorHAnsi"/>
        </w:rPr>
        <w:t xml:space="preserve">and hatred have created extreme violence throughout history as </w:t>
      </w:r>
      <w:r w:rsidR="000549FB">
        <w:rPr>
          <w:rFonts w:cstheme="minorHAnsi"/>
        </w:rPr>
        <w:t>they</w:t>
      </w:r>
      <w:r>
        <w:rPr>
          <w:rFonts w:cstheme="minorHAnsi"/>
        </w:rPr>
        <w:t xml:space="preserve"> draw divisions within society. Preconceived stereotypes and prejudice aggravate these, as they can lead to the victimisation and persecution of entire races, religions and groups. It is a key factor in the increase of violence in the 20</w:t>
      </w:r>
      <w:r w:rsidRPr="00754C7B">
        <w:rPr>
          <w:rFonts w:cstheme="minorHAnsi"/>
          <w:vertAlign w:val="superscript"/>
        </w:rPr>
        <w:t>th</w:t>
      </w:r>
      <w:r>
        <w:rPr>
          <w:rFonts w:cstheme="minorHAnsi"/>
        </w:rPr>
        <w:t xml:space="preserve"> century</w:t>
      </w:r>
      <w:r w:rsidR="00103CFF">
        <w:rPr>
          <w:rFonts w:cstheme="minorHAnsi"/>
        </w:rPr>
        <w:t xml:space="preserve">. </w:t>
      </w:r>
    </w:p>
    <w:p w14:paraId="78D6F933" w14:textId="556E948B" w:rsidR="001F1CB0" w:rsidRPr="00F416E9" w:rsidRDefault="000D5EE3" w:rsidP="00336F89">
      <w:pPr>
        <w:autoSpaceDE w:val="0"/>
        <w:autoSpaceDN w:val="0"/>
        <w:adjustRightInd w:val="0"/>
        <w:rPr>
          <w:rFonts w:cstheme="minorHAnsi"/>
          <w:color w:val="000000" w:themeColor="text1"/>
        </w:rPr>
      </w:pPr>
      <w:r w:rsidRPr="00F416E9">
        <w:rPr>
          <w:rFonts w:cstheme="minorHAnsi"/>
          <w:color w:val="000000" w:themeColor="text1"/>
        </w:rPr>
        <w:t>Persecution of the Jewish race has been a common theme throughout the 20</w:t>
      </w:r>
      <w:r w:rsidRPr="00F416E9">
        <w:rPr>
          <w:rFonts w:cstheme="minorHAnsi"/>
          <w:color w:val="000000" w:themeColor="text1"/>
          <w:vertAlign w:val="superscript"/>
        </w:rPr>
        <w:t>th</w:t>
      </w:r>
      <w:r w:rsidRPr="00F416E9">
        <w:rPr>
          <w:rFonts w:cstheme="minorHAnsi"/>
          <w:color w:val="000000" w:themeColor="text1"/>
        </w:rPr>
        <w:t xml:space="preserve"> century in the majority of Western Civilisation. Most notably</w:t>
      </w:r>
      <w:r w:rsidR="00F416E9" w:rsidRPr="00F416E9">
        <w:rPr>
          <w:rFonts w:cstheme="minorHAnsi"/>
          <w:color w:val="000000" w:themeColor="text1"/>
        </w:rPr>
        <w:t>,</w:t>
      </w:r>
      <w:r w:rsidRPr="00F416E9">
        <w:rPr>
          <w:rFonts w:cstheme="minorHAnsi"/>
          <w:color w:val="000000" w:themeColor="text1"/>
        </w:rPr>
        <w:t xml:space="preserve"> were the persecution of Jews in Russia and the</w:t>
      </w:r>
      <w:r w:rsidR="00F416E9" w:rsidRPr="00F416E9">
        <w:rPr>
          <w:rFonts w:cstheme="minorHAnsi"/>
          <w:color w:val="000000" w:themeColor="text1"/>
        </w:rPr>
        <w:t xml:space="preserve"> mass genocide of Jews under the</w:t>
      </w:r>
      <w:r w:rsidRPr="00F416E9">
        <w:rPr>
          <w:rFonts w:cstheme="minorHAnsi"/>
          <w:color w:val="000000" w:themeColor="text1"/>
        </w:rPr>
        <w:t xml:space="preserve"> Nazi regime in Germany.</w:t>
      </w:r>
      <w:r w:rsidR="00F416E9" w:rsidRPr="00F416E9">
        <w:rPr>
          <w:rFonts w:cstheme="minorHAnsi"/>
          <w:color w:val="000000" w:themeColor="text1"/>
        </w:rPr>
        <w:t xml:space="preserve"> Anti-Semitism had existed in Germany before the rise of the Nazis as they were associated with communism and the November criminals. When Hitler came to power he fuelled ‘The Stab in the Back Myth’ and labelled </w:t>
      </w:r>
      <w:r w:rsidR="00F416E9">
        <w:rPr>
          <w:rFonts w:cstheme="minorHAnsi"/>
          <w:color w:val="000000" w:themeColor="text1"/>
        </w:rPr>
        <w:t>the Jews Lebensunwertes (unworthy of life).</w:t>
      </w:r>
      <w:r w:rsidR="00EA7E44">
        <w:rPr>
          <w:rFonts w:cstheme="minorHAnsi"/>
          <w:color w:val="000000" w:themeColor="text1"/>
        </w:rPr>
        <w:t xml:space="preserve"> Propaganda led by Goebbels aided these beliefs as posters and movies such as ‘The Eternal Jew’ villainised the entire Jewish race.</w:t>
      </w:r>
      <w:r w:rsidR="00F416E9">
        <w:rPr>
          <w:rFonts w:cstheme="minorHAnsi"/>
          <w:color w:val="000000" w:themeColor="text1"/>
        </w:rPr>
        <w:t xml:space="preserve"> The Nuremburg Laws enabled violence towards the Jews as they reduced them from their </w:t>
      </w:r>
      <w:r w:rsidR="001552CB">
        <w:rPr>
          <w:rFonts w:cstheme="minorHAnsi"/>
          <w:color w:val="000000" w:themeColor="text1"/>
        </w:rPr>
        <w:t xml:space="preserve">German </w:t>
      </w:r>
      <w:r w:rsidR="00F416E9">
        <w:rPr>
          <w:rFonts w:cstheme="minorHAnsi"/>
          <w:color w:val="000000" w:themeColor="text1"/>
        </w:rPr>
        <w:t>citizen</w:t>
      </w:r>
      <w:r w:rsidR="00FC355D">
        <w:rPr>
          <w:rFonts w:cstheme="minorHAnsi"/>
          <w:color w:val="000000" w:themeColor="text1"/>
        </w:rPr>
        <w:t xml:space="preserve"> status</w:t>
      </w:r>
      <w:r w:rsidR="001552CB">
        <w:rPr>
          <w:rFonts w:cstheme="minorHAnsi"/>
          <w:color w:val="000000" w:themeColor="text1"/>
        </w:rPr>
        <w:t xml:space="preserve">. The first official act of violence towards the Jews was Kristallnacht when over 100 Jews were </w:t>
      </w:r>
      <w:r w:rsidR="00C9102E">
        <w:rPr>
          <w:rFonts w:cstheme="minorHAnsi"/>
          <w:color w:val="000000" w:themeColor="text1"/>
        </w:rPr>
        <w:t>killed,</w:t>
      </w:r>
      <w:r w:rsidR="001552CB">
        <w:rPr>
          <w:rFonts w:cstheme="minorHAnsi"/>
          <w:color w:val="000000" w:themeColor="text1"/>
        </w:rPr>
        <w:t xml:space="preserve"> and 191 synagogues were burnt down. </w:t>
      </w:r>
      <w:r w:rsidR="00C9102E">
        <w:rPr>
          <w:rFonts w:cstheme="minorHAnsi"/>
          <w:color w:val="000000" w:themeColor="text1"/>
        </w:rPr>
        <w:t xml:space="preserve">This paved the way for the holocaust </w:t>
      </w:r>
      <w:r w:rsidR="00FC355D">
        <w:rPr>
          <w:rFonts w:cstheme="minorHAnsi"/>
          <w:color w:val="000000" w:themeColor="text1"/>
        </w:rPr>
        <w:t xml:space="preserve">as </w:t>
      </w:r>
      <w:r w:rsidR="00D3470E">
        <w:rPr>
          <w:rFonts w:cstheme="minorHAnsi"/>
          <w:color w:val="000000" w:themeColor="text1"/>
        </w:rPr>
        <w:t xml:space="preserve">the </w:t>
      </w:r>
      <w:r w:rsidR="00FC355D">
        <w:rPr>
          <w:rFonts w:cstheme="minorHAnsi"/>
          <w:color w:val="000000" w:themeColor="text1"/>
        </w:rPr>
        <w:lastRenderedPageBreak/>
        <w:t xml:space="preserve">widespread hatred of Jews was established. Throughout the holocaust the Jews were mass murdered in death camps resulting in over 6 million Jewish deaths. </w:t>
      </w:r>
      <w:r w:rsidR="00FC2F14">
        <w:rPr>
          <w:rFonts w:cstheme="minorHAnsi"/>
          <w:color w:val="000000" w:themeColor="text1"/>
        </w:rPr>
        <w:t xml:space="preserve">These deaths were due to a preconceived opinion of an entire race as the Jews were seen </w:t>
      </w:r>
      <w:r w:rsidR="00FC2F14" w:rsidRPr="007B01EC">
        <w:rPr>
          <w:rFonts w:cstheme="minorHAnsi"/>
          <w:color w:val="000000" w:themeColor="text1"/>
        </w:rPr>
        <w:t>as impurities in society</w:t>
      </w:r>
      <w:r w:rsidR="00FC2F14">
        <w:rPr>
          <w:rFonts w:cstheme="minorHAnsi"/>
          <w:color w:val="000000" w:themeColor="text1"/>
        </w:rPr>
        <w:t xml:space="preserve"> and a flaw of Social Darwinism. </w:t>
      </w:r>
    </w:p>
    <w:p w14:paraId="64C749D0" w14:textId="421C0E5B" w:rsidR="00336F89" w:rsidRDefault="008D61DB" w:rsidP="00375FE1">
      <w:pPr>
        <w:autoSpaceDE w:val="0"/>
        <w:autoSpaceDN w:val="0"/>
        <w:adjustRightInd w:val="0"/>
        <w:rPr>
          <w:rFonts w:cstheme="minorHAnsi"/>
          <w:color w:val="000000" w:themeColor="text1"/>
        </w:rPr>
      </w:pPr>
      <w:r>
        <w:rPr>
          <w:rFonts w:cstheme="minorHAnsi"/>
          <w:color w:val="000000" w:themeColor="text1"/>
        </w:rPr>
        <w:t>During the Arab Israeli conflict, prejudice and stereotypes increased tensions between the Palestinians and the Jews. The use of violence and intimidation when moving into the region created a fear of Zionism</w:t>
      </w:r>
      <w:r w:rsidR="00252038">
        <w:rPr>
          <w:rFonts w:cstheme="minorHAnsi"/>
          <w:color w:val="000000" w:themeColor="text1"/>
        </w:rPr>
        <w:t xml:space="preserve"> and formed a permanent divide. </w:t>
      </w:r>
      <w:r w:rsidR="0090353F">
        <w:rPr>
          <w:rFonts w:cstheme="minorHAnsi"/>
          <w:color w:val="000000" w:themeColor="text1"/>
        </w:rPr>
        <w:t xml:space="preserve">The religious significance of Palestine to both the Jews and the Arabs made the situation more complex as </w:t>
      </w:r>
      <w:r w:rsidR="00C50F12">
        <w:rPr>
          <w:rFonts w:cstheme="minorHAnsi"/>
          <w:color w:val="000000" w:themeColor="text1"/>
        </w:rPr>
        <w:t xml:space="preserve">the Arabs claimed the Israeli occupation violated the Holy Places. </w:t>
      </w:r>
      <w:r w:rsidR="00464DFB">
        <w:rPr>
          <w:rFonts w:cstheme="minorHAnsi"/>
          <w:color w:val="000000" w:themeColor="text1"/>
        </w:rPr>
        <w:t>The divide was only worsened by the formation of the ‘Haganah’ and the ‘Jewish Agency’ with these organisations emphasizing the ever-growing divide. This hatred turned into violence as hundreds of Arabs and Jews were killed in violent clashes such as a fight in Jaffa in 1921 resulting in 146 deaths. The differences between the Israelis and the Arabs were too significant to overcome, with their religious and political agendas creating a stigma of one another which fuelled violence.</w:t>
      </w:r>
      <w:r w:rsidR="005A37CC">
        <w:rPr>
          <w:rFonts w:cstheme="minorHAnsi"/>
          <w:color w:val="000000" w:themeColor="text1"/>
        </w:rPr>
        <w:t xml:space="preserve"> In the following Arab-Israeli war almost 100,000 lives were </w:t>
      </w:r>
      <w:r w:rsidR="00754C7B">
        <w:rPr>
          <w:rFonts w:cstheme="minorHAnsi"/>
          <w:color w:val="000000" w:themeColor="text1"/>
        </w:rPr>
        <w:t>lost,</w:t>
      </w:r>
      <w:r w:rsidR="005A37CC">
        <w:rPr>
          <w:rFonts w:cstheme="minorHAnsi"/>
          <w:color w:val="000000" w:themeColor="text1"/>
        </w:rPr>
        <w:t xml:space="preserve"> and these differences and mutual hatreds were </w:t>
      </w:r>
      <w:r w:rsidR="006C2A95">
        <w:rPr>
          <w:rFonts w:cstheme="minorHAnsi"/>
          <w:color w:val="000000" w:themeColor="text1"/>
        </w:rPr>
        <w:t>severely</w:t>
      </w:r>
      <w:r w:rsidR="005A37CC">
        <w:rPr>
          <w:rFonts w:cstheme="minorHAnsi"/>
          <w:color w:val="000000" w:themeColor="text1"/>
        </w:rPr>
        <w:t xml:space="preserve"> antagonised. </w:t>
      </w:r>
    </w:p>
    <w:p w14:paraId="745D860F" w14:textId="3AD56FA7" w:rsidR="008D61DB" w:rsidRDefault="002E3E1D" w:rsidP="00375FE1">
      <w:pPr>
        <w:autoSpaceDE w:val="0"/>
        <w:autoSpaceDN w:val="0"/>
        <w:adjustRightInd w:val="0"/>
        <w:rPr>
          <w:rFonts w:cstheme="minorHAnsi"/>
          <w:color w:val="000000" w:themeColor="text1"/>
        </w:rPr>
      </w:pPr>
      <w:r>
        <w:rPr>
          <w:rFonts w:cstheme="minorHAnsi"/>
          <w:b/>
          <w:bCs/>
          <w:noProof/>
          <w:color w:val="FF0000"/>
        </w:rPr>
        <mc:AlternateContent>
          <mc:Choice Requires="wps">
            <w:drawing>
              <wp:anchor distT="0" distB="0" distL="114300" distR="114300" simplePos="0" relativeHeight="251661312" behindDoc="0" locked="0" layoutInCell="1" allowOverlap="1" wp14:anchorId="74306284" wp14:editId="2E3D6B30">
                <wp:simplePos x="0" y="0"/>
                <wp:positionH relativeFrom="column">
                  <wp:posOffset>-465513</wp:posOffset>
                </wp:positionH>
                <wp:positionV relativeFrom="paragraph">
                  <wp:posOffset>86476</wp:posOffset>
                </wp:positionV>
                <wp:extent cx="6738851" cy="0"/>
                <wp:effectExtent l="0" t="0" r="17780" b="12700"/>
                <wp:wrapNone/>
                <wp:docPr id="4" name="Straight Connector 4"/>
                <wp:cNvGraphicFramePr/>
                <a:graphic xmlns:a="http://schemas.openxmlformats.org/drawingml/2006/main">
                  <a:graphicData uri="http://schemas.microsoft.com/office/word/2010/wordprocessingShape">
                    <wps:wsp>
                      <wps:cNvCnPr/>
                      <wps:spPr>
                        <a:xfrm>
                          <a:off x="0" y="0"/>
                          <a:ext cx="673885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C13273"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5pt,6.8pt" to="493.9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" strokecolor="black [3200]" strokeweight=".5pt">
                <v:stroke joinstyle="miter"/>
              </v:line>
            </w:pict>
          </mc:Fallback>
        </mc:AlternateContent>
      </w:r>
    </w:p>
    <w:p w14:paraId="51AC7F81" w14:textId="57DF1637" w:rsidR="00375FE1" w:rsidRPr="005E227B" w:rsidRDefault="00375FE1" w:rsidP="00375FE1">
      <w:pPr>
        <w:autoSpaceDE w:val="0"/>
        <w:autoSpaceDN w:val="0"/>
        <w:adjustRightInd w:val="0"/>
        <w:rPr>
          <w:rFonts w:cstheme="minorHAnsi"/>
        </w:rPr>
      </w:pPr>
      <w:r w:rsidRPr="005E227B">
        <w:rPr>
          <w:rFonts w:cstheme="minorHAnsi"/>
        </w:rPr>
        <w:t>Competing political ideologies</w:t>
      </w:r>
      <w:r w:rsidR="005E227B">
        <w:rPr>
          <w:rFonts w:cstheme="minorHAnsi"/>
        </w:rPr>
        <w:t xml:space="preserve"> have dominated the 20</w:t>
      </w:r>
      <w:r w:rsidR="005E227B" w:rsidRPr="005E227B">
        <w:rPr>
          <w:rFonts w:cstheme="minorHAnsi"/>
          <w:vertAlign w:val="superscript"/>
        </w:rPr>
        <w:t>th</w:t>
      </w:r>
      <w:r w:rsidR="005E227B">
        <w:rPr>
          <w:rFonts w:cstheme="minorHAnsi"/>
        </w:rPr>
        <w:t xml:space="preserve"> century with the Cold War spanning from 1947 to 1991. Differing political beliefs have been a large factor in the heightened levels of violence in the 20</w:t>
      </w:r>
      <w:r w:rsidR="005E227B" w:rsidRPr="005E227B">
        <w:rPr>
          <w:rFonts w:cstheme="minorHAnsi"/>
          <w:vertAlign w:val="superscript"/>
        </w:rPr>
        <w:t>th</w:t>
      </w:r>
      <w:r w:rsidR="005E227B">
        <w:rPr>
          <w:rFonts w:cstheme="minorHAnsi"/>
        </w:rPr>
        <w:t xml:space="preserve"> century as different ideologies sought to gain dominance. Violence has been used by these ideologies to establish their political regime and maintain control. </w:t>
      </w:r>
    </w:p>
    <w:p w14:paraId="40A9AE2F" w14:textId="23BC62CB" w:rsidR="00E42DEE" w:rsidRPr="005179A2" w:rsidRDefault="005179A2" w:rsidP="00A167E5">
      <w:pPr>
        <w:autoSpaceDE w:val="0"/>
        <w:autoSpaceDN w:val="0"/>
        <w:adjustRightInd w:val="0"/>
        <w:rPr>
          <w:rFonts w:cstheme="minorHAnsi"/>
          <w:color w:val="000000" w:themeColor="text1"/>
        </w:rPr>
      </w:pPr>
      <w:r>
        <w:rPr>
          <w:rFonts w:cstheme="minorHAnsi"/>
          <w:color w:val="000000" w:themeColor="text1"/>
        </w:rPr>
        <w:t xml:space="preserve">Although the </w:t>
      </w:r>
      <w:r w:rsidR="007B01EC" w:rsidRPr="007B01EC">
        <w:rPr>
          <w:rFonts w:cstheme="minorHAnsi"/>
          <w:color w:val="000000" w:themeColor="text1"/>
        </w:rPr>
        <w:t>C</w:t>
      </w:r>
      <w:r w:rsidRPr="007B01EC">
        <w:rPr>
          <w:rFonts w:cstheme="minorHAnsi"/>
          <w:color w:val="000000" w:themeColor="text1"/>
        </w:rPr>
        <w:t xml:space="preserve">old </w:t>
      </w:r>
      <w:r w:rsidR="007B01EC" w:rsidRPr="007B01EC">
        <w:rPr>
          <w:rFonts w:cstheme="minorHAnsi"/>
          <w:color w:val="000000" w:themeColor="text1"/>
        </w:rPr>
        <w:t>W</w:t>
      </w:r>
      <w:r w:rsidRPr="007B01EC">
        <w:rPr>
          <w:rFonts w:cstheme="minorHAnsi"/>
          <w:color w:val="000000" w:themeColor="text1"/>
        </w:rPr>
        <w:t>ar</w:t>
      </w:r>
      <w:r>
        <w:rPr>
          <w:rFonts w:cstheme="minorHAnsi"/>
          <w:color w:val="000000" w:themeColor="text1"/>
        </w:rPr>
        <w:t xml:space="preserve"> never resulted in a face off between the two opposing superpowers, a number of proxy wars related to the Cold War took place around the globe. </w:t>
      </w:r>
      <w:r w:rsidR="003557C3">
        <w:rPr>
          <w:rFonts w:cstheme="minorHAnsi"/>
          <w:color w:val="000000" w:themeColor="text1"/>
        </w:rPr>
        <w:t xml:space="preserve">A major war between the two ideologies took place in Korea. The fighting that took place was in order to establish one united ideology throughout Korea. The war in Korea saw the first physical embodiment of both the policy of containment and rollback. These policies sought to either contain or reduce the amount of land held under the communist ideology. The involvement of US troops acting under the UN and the involvement of both the USSR and China in the war demonstrated how the </w:t>
      </w:r>
      <w:r w:rsidR="004E1B6F">
        <w:rPr>
          <w:rFonts w:cstheme="minorHAnsi"/>
          <w:color w:val="000000" w:themeColor="text1"/>
        </w:rPr>
        <w:t>fighting in Korea</w:t>
      </w:r>
      <w:r w:rsidR="003557C3">
        <w:rPr>
          <w:rFonts w:cstheme="minorHAnsi"/>
          <w:color w:val="000000" w:themeColor="text1"/>
        </w:rPr>
        <w:t xml:space="preserve"> </w:t>
      </w:r>
      <w:r w:rsidR="004E1B6F">
        <w:rPr>
          <w:rFonts w:cstheme="minorHAnsi"/>
          <w:color w:val="000000" w:themeColor="text1"/>
        </w:rPr>
        <w:t xml:space="preserve">was truly a physical embodiment of the tensions between the two ideologies. The Korean war was extremely bloody, with the heavy use of bombing by the US over 2 million civilians died. 54,000 American soldiers and 500,000 Chinese soldiers lost their lives in the war with the overall casualties being predicted at almost 5 million. </w:t>
      </w:r>
      <w:r w:rsidR="00E42DEE">
        <w:rPr>
          <w:rFonts w:cstheme="minorHAnsi"/>
          <w:color w:val="000000" w:themeColor="text1"/>
        </w:rPr>
        <w:t xml:space="preserve">The Korean War also had consequences across Western Europe, as the USA used Marshall Aid in order to increase defence spending. In essence, the Korean War had resulted in the re-armament of Western Europe against the communist ideology. </w:t>
      </w:r>
    </w:p>
    <w:p w14:paraId="05B21EBD" w14:textId="4D62850E" w:rsidR="00511D6D" w:rsidRDefault="00161A8C" w:rsidP="00375FE1">
      <w:pPr>
        <w:autoSpaceDE w:val="0"/>
        <w:autoSpaceDN w:val="0"/>
        <w:adjustRightInd w:val="0"/>
        <w:rPr>
          <w:rFonts w:cstheme="minorHAnsi"/>
          <w:color w:val="000000" w:themeColor="text1"/>
        </w:rPr>
      </w:pPr>
      <w:r>
        <w:rPr>
          <w:rFonts w:cstheme="minorHAnsi"/>
          <w:color w:val="000000" w:themeColor="text1"/>
        </w:rPr>
        <w:t>Throughout the Nazi Regime, communists were persecuted for their political beliefs</w:t>
      </w:r>
      <w:r w:rsidR="005E227B">
        <w:rPr>
          <w:rFonts w:cstheme="minorHAnsi"/>
          <w:color w:val="000000" w:themeColor="text1"/>
        </w:rPr>
        <w:t xml:space="preserve"> as they were seen as </w:t>
      </w:r>
      <w:r w:rsidR="005E227B" w:rsidRPr="007B01EC">
        <w:rPr>
          <w:rFonts w:cstheme="minorHAnsi"/>
          <w:color w:val="000000" w:themeColor="text1"/>
        </w:rPr>
        <w:t>antithetical</w:t>
      </w:r>
      <w:r w:rsidR="005E227B">
        <w:rPr>
          <w:rFonts w:cstheme="minorHAnsi"/>
          <w:color w:val="000000" w:themeColor="text1"/>
        </w:rPr>
        <w:t xml:space="preserve"> because they prioritized class over nation and race</w:t>
      </w:r>
      <w:r>
        <w:rPr>
          <w:rFonts w:cstheme="minorHAnsi"/>
          <w:color w:val="000000" w:themeColor="text1"/>
        </w:rPr>
        <w:t xml:space="preserve">. </w:t>
      </w:r>
      <w:r w:rsidR="007B01EC">
        <w:rPr>
          <w:rFonts w:cstheme="minorHAnsi"/>
          <w:color w:val="000000" w:themeColor="text1"/>
        </w:rPr>
        <w:t>The</w:t>
      </w:r>
      <w:r>
        <w:rPr>
          <w:rFonts w:cstheme="minorHAnsi"/>
          <w:color w:val="000000" w:themeColor="text1"/>
        </w:rPr>
        <w:t xml:space="preserve"> emergency decrees issued in 1933 known as ‘The Law for the Protection of People and State’ </w:t>
      </w:r>
      <w:r w:rsidRPr="007B01EC">
        <w:rPr>
          <w:rFonts w:cstheme="minorHAnsi"/>
          <w:color w:val="000000" w:themeColor="text1"/>
        </w:rPr>
        <w:t>allowed</w:t>
      </w:r>
      <w:r>
        <w:rPr>
          <w:rFonts w:cstheme="minorHAnsi"/>
          <w:color w:val="000000" w:themeColor="text1"/>
        </w:rPr>
        <w:t xml:space="preserve"> the police to arrest any suspected communists. Those arrested were held in the first concentration camp, Dachau, for ‘re-education’. </w:t>
      </w:r>
      <w:r w:rsidR="005B2254">
        <w:rPr>
          <w:rFonts w:cstheme="minorHAnsi"/>
          <w:color w:val="000000" w:themeColor="text1"/>
        </w:rPr>
        <w:t>Another example of the Nazi’s hostility to the communist ideology was in their invasion of the USSR; Hitler saw communism as his main ideological threat therefore put in place ‘Operation Barbarossa’ in order to subdue this threat.</w:t>
      </w:r>
      <w:r w:rsidR="001B0197">
        <w:rPr>
          <w:rFonts w:cstheme="minorHAnsi"/>
          <w:color w:val="000000" w:themeColor="text1"/>
        </w:rPr>
        <w:t xml:space="preserve"> Operation Barbarossa resulted in an extremely high death toll with both soldiers and civilians being targeted.</w:t>
      </w:r>
      <w:r w:rsidR="005B2254">
        <w:rPr>
          <w:rFonts w:cstheme="minorHAnsi"/>
          <w:color w:val="000000" w:themeColor="text1"/>
        </w:rPr>
        <w:t xml:space="preserve"> </w:t>
      </w:r>
      <w:r w:rsidR="001B0197">
        <w:rPr>
          <w:rFonts w:cstheme="minorHAnsi"/>
          <w:color w:val="000000" w:themeColor="text1"/>
        </w:rPr>
        <w:t xml:space="preserve">Finally, the ‘Commissar Order’ demonstrated the full extent of the Nazis fears of communism, it instructed ~German soldiers to ‘shoot on principle’ all Soviet Commissars in order to try and contain the ideological threat. This conflict and fear of differing political ideologies resulted in millions of deaths </w:t>
      </w:r>
      <w:r w:rsidR="005E227B">
        <w:rPr>
          <w:rFonts w:cstheme="minorHAnsi"/>
          <w:color w:val="000000" w:themeColor="text1"/>
        </w:rPr>
        <w:t>and played a significant role in the increase of violence in the 20</w:t>
      </w:r>
      <w:r w:rsidR="005E227B" w:rsidRPr="005E227B">
        <w:rPr>
          <w:rFonts w:cstheme="minorHAnsi"/>
          <w:color w:val="000000" w:themeColor="text1"/>
          <w:vertAlign w:val="superscript"/>
        </w:rPr>
        <w:t>th</w:t>
      </w:r>
      <w:r w:rsidR="005E227B">
        <w:rPr>
          <w:rFonts w:cstheme="minorHAnsi"/>
          <w:color w:val="000000" w:themeColor="text1"/>
        </w:rPr>
        <w:t xml:space="preserve"> Century. </w:t>
      </w:r>
    </w:p>
    <w:p w14:paraId="69A2B137" w14:textId="1044E803" w:rsidR="00781E07" w:rsidRPr="00D93DD2" w:rsidRDefault="00511D6D" w:rsidP="00375FE1">
      <w:pPr>
        <w:autoSpaceDE w:val="0"/>
        <w:autoSpaceDN w:val="0"/>
        <w:adjustRightInd w:val="0"/>
        <w:rPr>
          <w:rFonts w:cstheme="minorHAnsi"/>
          <w:color w:val="000000" w:themeColor="text1"/>
        </w:rPr>
      </w:pPr>
      <w:r>
        <w:rPr>
          <w:rFonts w:cstheme="minorHAnsi"/>
          <w:noProof/>
          <w:color w:val="000000" w:themeColor="text1"/>
        </w:rPr>
        <w:lastRenderedPageBreak/>
        <mc:AlternateContent>
          <mc:Choice Requires="wps">
            <w:drawing>
              <wp:anchor distT="0" distB="0" distL="114300" distR="114300" simplePos="0" relativeHeight="251666432" behindDoc="0" locked="0" layoutInCell="1" allowOverlap="1" wp14:anchorId="20186E4A" wp14:editId="63E7CCF7">
                <wp:simplePos x="0" y="0"/>
                <wp:positionH relativeFrom="column">
                  <wp:posOffset>-481782</wp:posOffset>
                </wp:positionH>
                <wp:positionV relativeFrom="paragraph">
                  <wp:posOffset>-216310</wp:posOffset>
                </wp:positionV>
                <wp:extent cx="6715125" cy="0"/>
                <wp:effectExtent l="0" t="0" r="15875" b="12700"/>
                <wp:wrapNone/>
                <wp:docPr id="8" name="Straight Connector 8"/>
                <wp:cNvGraphicFramePr/>
                <a:graphic xmlns:a="http://schemas.openxmlformats.org/drawingml/2006/main">
                  <a:graphicData uri="http://schemas.microsoft.com/office/word/2010/wordprocessingShape">
                    <wps:wsp>
                      <wps:cNvCnPr/>
                      <wps:spPr>
                        <a:xfrm>
                          <a:off x="0" y="0"/>
                          <a:ext cx="6715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A5B463" id="Straight Connector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7.95pt,-17.05pt" to="490.8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" strokecolor="black [3200]" strokeweight=".5pt">
                <v:stroke joinstyle="miter"/>
              </v:line>
            </w:pict>
          </mc:Fallback>
        </mc:AlternateContent>
      </w:r>
      <w:r w:rsidR="00C4569D">
        <w:rPr>
          <w:rFonts w:cstheme="minorHAnsi"/>
          <w:color w:val="000000" w:themeColor="text1"/>
        </w:rPr>
        <w:t>In conclusion, I believe the most significant factor for the extreme viole</w:t>
      </w:r>
      <w:r w:rsidR="006904C0">
        <w:rPr>
          <w:rFonts w:cstheme="minorHAnsi"/>
          <w:color w:val="000000" w:themeColor="text1"/>
        </w:rPr>
        <w:t>nce seen in the 20</w:t>
      </w:r>
      <w:r w:rsidR="006904C0" w:rsidRPr="006904C0">
        <w:rPr>
          <w:rFonts w:cstheme="minorHAnsi"/>
          <w:color w:val="000000" w:themeColor="text1"/>
          <w:vertAlign w:val="superscript"/>
        </w:rPr>
        <w:t>th</w:t>
      </w:r>
      <w:r w:rsidR="006904C0">
        <w:rPr>
          <w:rFonts w:cstheme="minorHAnsi"/>
          <w:color w:val="000000" w:themeColor="text1"/>
        </w:rPr>
        <w:t xml:space="preserve"> </w:t>
      </w:r>
      <w:r w:rsidR="006904C0" w:rsidRPr="007B01EC">
        <w:rPr>
          <w:rFonts w:cstheme="minorHAnsi"/>
          <w:color w:val="000000" w:themeColor="text1"/>
        </w:rPr>
        <w:t xml:space="preserve">century </w:t>
      </w:r>
      <w:r w:rsidR="00D27682" w:rsidRPr="007B01EC">
        <w:rPr>
          <w:rFonts w:cstheme="minorHAnsi"/>
          <w:color w:val="000000" w:themeColor="text1"/>
        </w:rPr>
        <w:t>was</w:t>
      </w:r>
      <w:r w:rsidR="00D27682">
        <w:rPr>
          <w:rFonts w:cstheme="minorHAnsi"/>
          <w:color w:val="000000" w:themeColor="text1"/>
        </w:rPr>
        <w:t xml:space="preserve"> the advancement in technology, as </w:t>
      </w:r>
      <w:r w:rsidR="007B01EC">
        <w:rPr>
          <w:rFonts w:cstheme="minorHAnsi"/>
          <w:color w:val="000000" w:themeColor="text1"/>
        </w:rPr>
        <w:t>it</w:t>
      </w:r>
      <w:r w:rsidR="00D27682">
        <w:rPr>
          <w:rFonts w:cstheme="minorHAnsi"/>
          <w:color w:val="000000" w:themeColor="text1"/>
        </w:rPr>
        <w:t xml:space="preserve"> enabled killing on a mass scale. </w:t>
      </w:r>
      <w:r w:rsidR="00F456BF">
        <w:rPr>
          <w:rFonts w:cstheme="minorHAnsi"/>
          <w:color w:val="000000" w:themeColor="text1"/>
        </w:rPr>
        <w:t>The other factors contributed heavily to the violence however declining socio-economic climates, opposed ideologies and ethnic hatred have existed through almost all of history while the accelerated advancement of technology was unique to the 20</w:t>
      </w:r>
      <w:r w:rsidR="00F456BF" w:rsidRPr="00F456BF">
        <w:rPr>
          <w:rFonts w:cstheme="minorHAnsi"/>
          <w:color w:val="000000" w:themeColor="text1"/>
          <w:vertAlign w:val="superscript"/>
        </w:rPr>
        <w:t>th</w:t>
      </w:r>
      <w:r w:rsidR="00F456BF">
        <w:rPr>
          <w:rFonts w:cstheme="minorHAnsi"/>
          <w:color w:val="000000" w:themeColor="text1"/>
        </w:rPr>
        <w:t xml:space="preserve"> Century. The technology that was developed had the capacity to kill millions and through its secondary effects on </w:t>
      </w:r>
      <w:r w:rsidR="00F456BF" w:rsidRPr="007B01EC">
        <w:rPr>
          <w:rFonts w:cstheme="minorHAnsi"/>
          <w:color w:val="000000" w:themeColor="text1"/>
        </w:rPr>
        <w:t>agriculture</w:t>
      </w:r>
      <w:r w:rsidR="007B01EC" w:rsidRPr="007B01EC">
        <w:rPr>
          <w:rFonts w:cstheme="minorHAnsi"/>
          <w:color w:val="000000" w:themeColor="text1"/>
        </w:rPr>
        <w:t xml:space="preserve">, </w:t>
      </w:r>
      <w:r w:rsidR="00F456BF" w:rsidRPr="007B01EC">
        <w:rPr>
          <w:rFonts w:cstheme="minorHAnsi"/>
          <w:color w:val="000000" w:themeColor="text1"/>
        </w:rPr>
        <w:t>possibly</w:t>
      </w:r>
      <w:r w:rsidR="00F456BF">
        <w:rPr>
          <w:rFonts w:cstheme="minorHAnsi"/>
          <w:color w:val="000000" w:themeColor="text1"/>
        </w:rPr>
        <w:t xml:space="preserve"> billions. </w:t>
      </w:r>
      <w:r w:rsidR="00527064">
        <w:rPr>
          <w:rFonts w:cstheme="minorHAnsi"/>
          <w:color w:val="000000" w:themeColor="text1"/>
        </w:rPr>
        <w:t>Over the past century and all of history</w:t>
      </w:r>
      <w:r w:rsidR="00333966">
        <w:rPr>
          <w:rFonts w:cstheme="minorHAnsi"/>
          <w:color w:val="000000" w:themeColor="text1"/>
        </w:rPr>
        <w:t>,</w:t>
      </w:r>
      <w:r w:rsidR="00527064">
        <w:rPr>
          <w:rFonts w:cstheme="minorHAnsi"/>
          <w:color w:val="000000" w:themeColor="text1"/>
        </w:rPr>
        <w:t xml:space="preserve"> violence has been a political tool </w:t>
      </w:r>
      <w:r w:rsidR="005B10AC">
        <w:rPr>
          <w:rFonts w:cstheme="minorHAnsi"/>
          <w:color w:val="000000" w:themeColor="text1"/>
        </w:rPr>
        <w:t xml:space="preserve">used </w:t>
      </w:r>
      <w:r w:rsidR="00006CE7">
        <w:rPr>
          <w:rFonts w:cstheme="minorHAnsi"/>
          <w:color w:val="000000" w:themeColor="text1"/>
        </w:rPr>
        <w:t>to provoke social and political change</w:t>
      </w:r>
      <w:r w:rsidR="005B10AC">
        <w:rPr>
          <w:rFonts w:cstheme="minorHAnsi"/>
          <w:color w:val="000000" w:themeColor="text1"/>
        </w:rPr>
        <w:t>,</w:t>
      </w:r>
      <w:r w:rsidR="00333966">
        <w:rPr>
          <w:rFonts w:cstheme="minorHAnsi"/>
          <w:color w:val="000000" w:themeColor="text1"/>
        </w:rPr>
        <w:t xml:space="preserve"> as </w:t>
      </w:r>
      <w:r w:rsidR="00333966" w:rsidRPr="007B01EC">
        <w:rPr>
          <w:rFonts w:cstheme="minorHAnsi"/>
          <w:color w:val="000000" w:themeColor="text1"/>
        </w:rPr>
        <w:t>Mao Zedong</w:t>
      </w:r>
      <w:r w:rsidR="00333966">
        <w:rPr>
          <w:rFonts w:cstheme="minorHAnsi"/>
          <w:color w:val="000000" w:themeColor="text1"/>
        </w:rPr>
        <w:t xml:space="preserve"> stated</w:t>
      </w:r>
      <w:r w:rsidR="00006CE7">
        <w:rPr>
          <w:rFonts w:cstheme="minorHAnsi"/>
          <w:color w:val="000000" w:themeColor="text1"/>
        </w:rPr>
        <w:t>,</w:t>
      </w:r>
      <w:r w:rsidR="00333966">
        <w:rPr>
          <w:rFonts w:cstheme="minorHAnsi"/>
          <w:color w:val="000000" w:themeColor="text1"/>
        </w:rPr>
        <w:t xml:space="preserve"> political power ‘grows out of t</w:t>
      </w:r>
      <w:r w:rsidR="00006CE7">
        <w:rPr>
          <w:rFonts w:cstheme="minorHAnsi"/>
          <w:color w:val="000000" w:themeColor="text1"/>
        </w:rPr>
        <w:t>h</w:t>
      </w:r>
      <w:r w:rsidR="00333966">
        <w:rPr>
          <w:rFonts w:cstheme="minorHAnsi"/>
          <w:color w:val="000000" w:themeColor="text1"/>
        </w:rPr>
        <w:t>e barrel of a gun’.</w:t>
      </w:r>
      <w:r w:rsidR="0026730F">
        <w:rPr>
          <w:rFonts w:cstheme="minorHAnsi"/>
          <w:color w:val="000000" w:themeColor="text1"/>
        </w:rPr>
        <w:t xml:space="preserve"> Although devastating, it is hard to deny the effectiveness of violence in achieving such political goals as territory, safety and power. </w:t>
      </w:r>
      <w:r w:rsidR="00A167E5">
        <w:rPr>
          <w:rFonts w:cstheme="minorHAnsi"/>
          <w:color w:val="000000" w:themeColor="text1"/>
        </w:rPr>
        <w:t xml:space="preserve">Looking back at the past century, humanity has performed huge atrocities which have forever </w:t>
      </w:r>
      <w:r w:rsidR="00E40C85">
        <w:rPr>
          <w:rFonts w:cstheme="minorHAnsi"/>
          <w:color w:val="000000" w:themeColor="text1"/>
        </w:rPr>
        <w:t>affected</w:t>
      </w:r>
      <w:r w:rsidR="00A167E5">
        <w:rPr>
          <w:rFonts w:cstheme="minorHAnsi"/>
          <w:color w:val="000000" w:themeColor="text1"/>
        </w:rPr>
        <w:t xml:space="preserve"> </w:t>
      </w:r>
      <w:r w:rsidR="00E40C85">
        <w:rPr>
          <w:rFonts w:cstheme="minorHAnsi"/>
          <w:color w:val="000000" w:themeColor="text1"/>
        </w:rPr>
        <w:t xml:space="preserve">the world we find ourselves in today. </w:t>
      </w:r>
      <w:r w:rsidR="00B94F81">
        <w:rPr>
          <w:rFonts w:cstheme="minorHAnsi"/>
          <w:color w:val="000000" w:themeColor="text1"/>
        </w:rPr>
        <w:t>A</w:t>
      </w:r>
      <w:r w:rsidR="00AF19B6">
        <w:rPr>
          <w:rFonts w:cstheme="minorHAnsi"/>
          <w:color w:val="000000" w:themeColor="text1"/>
        </w:rPr>
        <w:t>s</w:t>
      </w:r>
      <w:r w:rsidR="00E40C85">
        <w:rPr>
          <w:rFonts w:cstheme="minorHAnsi"/>
          <w:color w:val="000000" w:themeColor="text1"/>
        </w:rPr>
        <w:t xml:space="preserve"> stated by Andrew Marr, ‘History is either a moral argument with lessons for the here-and-now or it is merely an accumulation of pointless </w:t>
      </w:r>
      <w:r w:rsidR="00AF19B6">
        <w:rPr>
          <w:rFonts w:cstheme="minorHAnsi"/>
          <w:color w:val="000000" w:themeColor="text1"/>
        </w:rPr>
        <w:t>facts’. The</w:t>
      </w:r>
      <w:r w:rsidR="00E40C85">
        <w:rPr>
          <w:rFonts w:cstheme="minorHAnsi"/>
          <w:color w:val="000000" w:themeColor="text1"/>
        </w:rPr>
        <w:t xml:space="preserve"> 20</w:t>
      </w:r>
      <w:r w:rsidR="00E40C85" w:rsidRPr="00E40C85">
        <w:rPr>
          <w:rFonts w:cstheme="minorHAnsi"/>
          <w:color w:val="000000" w:themeColor="text1"/>
          <w:vertAlign w:val="superscript"/>
        </w:rPr>
        <w:t>th</w:t>
      </w:r>
      <w:r w:rsidR="00E40C85">
        <w:rPr>
          <w:rFonts w:cstheme="minorHAnsi"/>
          <w:color w:val="000000" w:themeColor="text1"/>
        </w:rPr>
        <w:t xml:space="preserve"> century has provided many lessons </w:t>
      </w:r>
      <w:r w:rsidR="00B94F81">
        <w:rPr>
          <w:rFonts w:cstheme="minorHAnsi"/>
          <w:color w:val="000000" w:themeColor="text1"/>
        </w:rPr>
        <w:t xml:space="preserve">from </w:t>
      </w:r>
      <w:r w:rsidR="00E40C85">
        <w:rPr>
          <w:rFonts w:cstheme="minorHAnsi"/>
          <w:color w:val="000000" w:themeColor="text1"/>
        </w:rPr>
        <w:t>which humanity must learn going forward</w:t>
      </w:r>
      <w:r w:rsidR="00F130C6">
        <w:rPr>
          <w:rFonts w:cstheme="minorHAnsi"/>
          <w:color w:val="000000" w:themeColor="text1"/>
        </w:rPr>
        <w:t xml:space="preserve">, as declared by Winston Churchill, ‘the story of the human race is war’ however let’s not make it our future.  </w:t>
      </w:r>
      <w:r w:rsidR="00E40C85">
        <w:rPr>
          <w:rFonts w:cstheme="minorHAnsi"/>
          <w:color w:val="000000" w:themeColor="text1"/>
        </w:rPr>
        <w:t xml:space="preserve"> </w:t>
      </w:r>
    </w:p>
    <w:p w14:paraId="3515FF7F" w14:textId="09C122B6" w:rsidR="00781E07" w:rsidRDefault="00A22041" w:rsidP="00375FE1">
      <w:pPr>
        <w:autoSpaceDE w:val="0"/>
        <w:autoSpaceDN w:val="0"/>
        <w:adjustRightInd w:val="0"/>
        <w:rPr>
          <w:rFonts w:cstheme="minorHAnsi"/>
          <w:b/>
          <w:bCs/>
          <w:color w:val="000000" w:themeColor="text1"/>
        </w:rPr>
      </w:pPr>
      <w:r>
        <w:rPr>
          <w:rFonts w:cstheme="minorHAnsi"/>
          <w:b/>
          <w:bCs/>
          <w:noProof/>
          <w:color w:val="000000" w:themeColor="text1"/>
        </w:rPr>
        <mc:AlternateContent>
          <mc:Choice Requires="wps">
            <w:drawing>
              <wp:anchor distT="0" distB="0" distL="114300" distR="114300" simplePos="0" relativeHeight="251664384" behindDoc="0" locked="0" layoutInCell="1" allowOverlap="1" wp14:anchorId="515D4641" wp14:editId="2158FCB1">
                <wp:simplePos x="0" y="0"/>
                <wp:positionH relativeFrom="column">
                  <wp:posOffset>-481782</wp:posOffset>
                </wp:positionH>
                <wp:positionV relativeFrom="paragraph">
                  <wp:posOffset>36482</wp:posOffset>
                </wp:positionV>
                <wp:extent cx="6715187" cy="0"/>
                <wp:effectExtent l="0" t="0" r="15875" b="12700"/>
                <wp:wrapNone/>
                <wp:docPr id="7" name="Straight Connector 7"/>
                <wp:cNvGraphicFramePr/>
                <a:graphic xmlns:a="http://schemas.openxmlformats.org/drawingml/2006/main">
                  <a:graphicData uri="http://schemas.microsoft.com/office/word/2010/wordprocessingShape">
                    <wps:wsp>
                      <wps:cNvCnPr/>
                      <wps:spPr>
                        <a:xfrm>
                          <a:off x="0" y="0"/>
                          <a:ext cx="671518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2F26302" id="Straight Connector 7"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7.95pt,2.85pt" to="490.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" strokecolor="black [3200]" strokeweight=".5pt">
                <v:stroke joinstyle="miter"/>
              </v:line>
            </w:pict>
          </mc:Fallback>
        </mc:AlternateContent>
      </w:r>
    </w:p>
    <w:p w14:paraId="148608FE" w14:textId="528FDE7E" w:rsidR="00781E07" w:rsidRDefault="00781E07" w:rsidP="00375FE1">
      <w:pPr>
        <w:autoSpaceDE w:val="0"/>
        <w:autoSpaceDN w:val="0"/>
        <w:adjustRightInd w:val="0"/>
        <w:rPr>
          <w:rFonts w:cstheme="minorHAnsi"/>
          <w:b/>
          <w:bCs/>
          <w:color w:val="000000" w:themeColor="text1"/>
        </w:rPr>
      </w:pPr>
      <w:r>
        <w:rPr>
          <w:rFonts w:cstheme="minorHAnsi"/>
          <w:b/>
          <w:bCs/>
          <w:color w:val="000000" w:themeColor="text1"/>
        </w:rPr>
        <w:t>Bibliography</w:t>
      </w:r>
    </w:p>
    <w:p w14:paraId="2DF33F7D" w14:textId="77C5B734" w:rsidR="00781E07" w:rsidRPr="00781E07" w:rsidRDefault="00781E07" w:rsidP="00375FE1">
      <w:pPr>
        <w:autoSpaceDE w:val="0"/>
        <w:autoSpaceDN w:val="0"/>
        <w:adjustRightInd w:val="0"/>
        <w:rPr>
          <w:rFonts w:cstheme="minorHAnsi"/>
          <w:color w:val="000000" w:themeColor="text1"/>
        </w:rPr>
      </w:pPr>
      <w:r w:rsidRPr="00781E07">
        <w:rPr>
          <w:rFonts w:cstheme="minorHAnsi"/>
          <w:color w:val="000000" w:themeColor="text1"/>
        </w:rPr>
        <w:t>The Chronicle of Higher Education</w:t>
      </w:r>
    </w:p>
    <w:p w14:paraId="77124BB6" w14:textId="5A058B7A" w:rsidR="00781E07" w:rsidRPr="00781E07" w:rsidRDefault="00781E07" w:rsidP="00375FE1">
      <w:pPr>
        <w:autoSpaceDE w:val="0"/>
        <w:autoSpaceDN w:val="0"/>
        <w:adjustRightInd w:val="0"/>
        <w:rPr>
          <w:rFonts w:cstheme="minorHAnsi"/>
          <w:color w:val="000000" w:themeColor="text1"/>
        </w:rPr>
      </w:pPr>
      <w:r w:rsidRPr="00781E07">
        <w:rPr>
          <w:rFonts w:cstheme="minorHAnsi"/>
          <w:color w:val="000000" w:themeColor="text1"/>
        </w:rPr>
        <w:t>Holocaust Encyclopaedia</w:t>
      </w:r>
    </w:p>
    <w:p w14:paraId="3CAC7B25" w14:textId="3A5D4466" w:rsidR="00781E07" w:rsidRDefault="00781E07" w:rsidP="00375FE1">
      <w:pPr>
        <w:autoSpaceDE w:val="0"/>
        <w:autoSpaceDN w:val="0"/>
        <w:adjustRightInd w:val="0"/>
        <w:rPr>
          <w:rFonts w:cstheme="minorHAnsi"/>
          <w:color w:val="000000" w:themeColor="text1"/>
        </w:rPr>
      </w:pPr>
      <w:r w:rsidRPr="00781E07">
        <w:rPr>
          <w:rFonts w:cstheme="minorHAnsi"/>
          <w:color w:val="000000" w:themeColor="text1"/>
        </w:rPr>
        <w:t xml:space="preserve">Britannica </w:t>
      </w:r>
    </w:p>
    <w:p w14:paraId="2715C2E4" w14:textId="1A16D980" w:rsidR="00DC34BF" w:rsidRDefault="00DC34BF" w:rsidP="00375FE1">
      <w:pPr>
        <w:autoSpaceDE w:val="0"/>
        <w:autoSpaceDN w:val="0"/>
        <w:adjustRightInd w:val="0"/>
        <w:rPr>
          <w:rFonts w:cstheme="minorHAnsi"/>
          <w:color w:val="000000" w:themeColor="text1"/>
        </w:rPr>
      </w:pPr>
      <w:r>
        <w:rPr>
          <w:rFonts w:cstheme="minorHAnsi"/>
          <w:color w:val="000000" w:themeColor="text1"/>
        </w:rPr>
        <w:t>The Economist</w:t>
      </w:r>
    </w:p>
    <w:p w14:paraId="79A2CA4E" w14:textId="2D20DFC1" w:rsidR="00DC34BF" w:rsidRDefault="00DC34BF" w:rsidP="00375FE1">
      <w:pPr>
        <w:autoSpaceDE w:val="0"/>
        <w:autoSpaceDN w:val="0"/>
        <w:adjustRightInd w:val="0"/>
        <w:rPr>
          <w:rFonts w:cstheme="minorHAnsi"/>
          <w:color w:val="000000" w:themeColor="text1"/>
        </w:rPr>
      </w:pPr>
      <w:r>
        <w:rPr>
          <w:rFonts w:cstheme="minorHAnsi"/>
          <w:color w:val="000000" w:themeColor="text1"/>
        </w:rPr>
        <w:t>History.com</w:t>
      </w:r>
    </w:p>
    <w:p w14:paraId="6134C98D" w14:textId="5AFA3AE6" w:rsidR="00DC34BF" w:rsidRDefault="00E15547" w:rsidP="00375FE1">
      <w:pPr>
        <w:autoSpaceDE w:val="0"/>
        <w:autoSpaceDN w:val="0"/>
        <w:adjustRightInd w:val="0"/>
        <w:rPr>
          <w:rFonts w:cstheme="minorHAnsi"/>
          <w:color w:val="000000" w:themeColor="text1"/>
        </w:rPr>
      </w:pPr>
      <w:r>
        <w:rPr>
          <w:rFonts w:cstheme="minorHAnsi"/>
          <w:color w:val="000000" w:themeColor="text1"/>
        </w:rPr>
        <w:t>bbc</w:t>
      </w:r>
      <w:r w:rsidR="00B266CC">
        <w:rPr>
          <w:rFonts w:cstheme="minorHAnsi"/>
          <w:color w:val="000000" w:themeColor="text1"/>
        </w:rPr>
        <w:t>.co.uk</w:t>
      </w:r>
    </w:p>
    <w:p w14:paraId="4CB265A4" w14:textId="74E2C5E2" w:rsidR="00E15547" w:rsidRDefault="00E15547" w:rsidP="00375FE1">
      <w:pPr>
        <w:autoSpaceDE w:val="0"/>
        <w:autoSpaceDN w:val="0"/>
        <w:adjustRightInd w:val="0"/>
        <w:rPr>
          <w:rFonts w:cstheme="minorHAnsi"/>
          <w:color w:val="000000" w:themeColor="text1"/>
        </w:rPr>
      </w:pPr>
      <w:r>
        <w:rPr>
          <w:rFonts w:cstheme="minorHAnsi"/>
          <w:color w:val="000000" w:themeColor="text1"/>
        </w:rPr>
        <w:t>atomicarchive.com</w:t>
      </w:r>
    </w:p>
    <w:p w14:paraId="3ACE626B" w14:textId="75BFFA74" w:rsidR="00F859BA" w:rsidRDefault="00F859BA" w:rsidP="00375FE1">
      <w:pPr>
        <w:autoSpaceDE w:val="0"/>
        <w:autoSpaceDN w:val="0"/>
        <w:adjustRightInd w:val="0"/>
        <w:rPr>
          <w:rFonts w:cstheme="minorHAnsi"/>
          <w:color w:val="000000" w:themeColor="text1"/>
        </w:rPr>
      </w:pPr>
      <w:r>
        <w:rPr>
          <w:rFonts w:cstheme="minorHAnsi"/>
          <w:color w:val="000000" w:themeColor="text1"/>
        </w:rPr>
        <w:t>Encyclopaedia Britannica</w:t>
      </w:r>
    </w:p>
    <w:p w14:paraId="36D32B63" w14:textId="5E344FDA" w:rsidR="00117BD8" w:rsidRDefault="00117BD8" w:rsidP="00117BD8">
      <w:pPr>
        <w:autoSpaceDE w:val="0"/>
        <w:autoSpaceDN w:val="0"/>
        <w:adjustRightInd w:val="0"/>
      </w:pPr>
      <w:bookmarkStart w:id="0" w:name="_GoBack"/>
      <w:bookmarkEnd w:id="0"/>
    </w:p>
    <w:sectPr w:rsidR="00117BD8" w:rsidSect="003F428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A53F7B"/>
    <w:multiLevelType w:val="hybridMultilevel"/>
    <w:tmpl w:val="EEA494E0"/>
    <w:lvl w:ilvl="0" w:tplc="FAD44CA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0133A3"/>
    <w:multiLevelType w:val="hybridMultilevel"/>
    <w:tmpl w:val="CE808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D85B5B"/>
    <w:multiLevelType w:val="hybridMultilevel"/>
    <w:tmpl w:val="CE8082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80613D7"/>
    <w:multiLevelType w:val="hybridMultilevel"/>
    <w:tmpl w:val="75EC814C"/>
    <w:lvl w:ilvl="0" w:tplc="2B12A91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082FD5"/>
    <w:multiLevelType w:val="hybridMultilevel"/>
    <w:tmpl w:val="79D2F30A"/>
    <w:lvl w:ilvl="0" w:tplc="3CB0875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911088"/>
    <w:multiLevelType w:val="hybridMultilevel"/>
    <w:tmpl w:val="B89254AA"/>
    <w:lvl w:ilvl="0" w:tplc="5ED0EE42">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EEE3C9D"/>
    <w:multiLevelType w:val="hybridMultilevel"/>
    <w:tmpl w:val="37A65E7A"/>
    <w:lvl w:ilvl="0" w:tplc="28FA719E">
      <w:start w:val="5"/>
      <w:numFmt w:val="bullet"/>
      <w:lvlText w:val="-"/>
      <w:lvlJc w:val="left"/>
      <w:pPr>
        <w:ind w:left="720" w:hanging="360"/>
      </w:pPr>
      <w:rPr>
        <w:rFonts w:ascii="Calibri" w:eastAsiaTheme="minorEastAsia"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5"/>
  </w:num>
  <w:num w:numId="5">
    <w:abstractNumId w:val="6"/>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E1"/>
    <w:rsid w:val="00006CE7"/>
    <w:rsid w:val="000241C0"/>
    <w:rsid w:val="0003041B"/>
    <w:rsid w:val="000549FB"/>
    <w:rsid w:val="000722D3"/>
    <w:rsid w:val="0008522A"/>
    <w:rsid w:val="000D5EE3"/>
    <w:rsid w:val="000E4805"/>
    <w:rsid w:val="000F3655"/>
    <w:rsid w:val="00103CFF"/>
    <w:rsid w:val="00117BD8"/>
    <w:rsid w:val="0013071E"/>
    <w:rsid w:val="001332F5"/>
    <w:rsid w:val="00141FC0"/>
    <w:rsid w:val="001476F0"/>
    <w:rsid w:val="001544E2"/>
    <w:rsid w:val="001552CB"/>
    <w:rsid w:val="00157813"/>
    <w:rsid w:val="00161A8C"/>
    <w:rsid w:val="001647F9"/>
    <w:rsid w:val="00177416"/>
    <w:rsid w:val="0019365B"/>
    <w:rsid w:val="001B0197"/>
    <w:rsid w:val="001B69EA"/>
    <w:rsid w:val="001D6BF8"/>
    <w:rsid w:val="001F1CB0"/>
    <w:rsid w:val="00200525"/>
    <w:rsid w:val="0021007A"/>
    <w:rsid w:val="002215B7"/>
    <w:rsid w:val="0024168B"/>
    <w:rsid w:val="00252038"/>
    <w:rsid w:val="0026730F"/>
    <w:rsid w:val="00275D46"/>
    <w:rsid w:val="00294CD5"/>
    <w:rsid w:val="00294FE5"/>
    <w:rsid w:val="002E3E1D"/>
    <w:rsid w:val="002E46F9"/>
    <w:rsid w:val="002F62C6"/>
    <w:rsid w:val="00333966"/>
    <w:rsid w:val="00336F89"/>
    <w:rsid w:val="0035203D"/>
    <w:rsid w:val="003557C3"/>
    <w:rsid w:val="00357448"/>
    <w:rsid w:val="00375FE1"/>
    <w:rsid w:val="00392C7B"/>
    <w:rsid w:val="003E11D3"/>
    <w:rsid w:val="003F428C"/>
    <w:rsid w:val="00406466"/>
    <w:rsid w:val="004079A9"/>
    <w:rsid w:val="00464DFB"/>
    <w:rsid w:val="00474431"/>
    <w:rsid w:val="00492C3F"/>
    <w:rsid w:val="004A3C96"/>
    <w:rsid w:val="004A5710"/>
    <w:rsid w:val="004C5867"/>
    <w:rsid w:val="004E1B6F"/>
    <w:rsid w:val="004E4252"/>
    <w:rsid w:val="00511D6D"/>
    <w:rsid w:val="005159E6"/>
    <w:rsid w:val="005179A2"/>
    <w:rsid w:val="00517C21"/>
    <w:rsid w:val="00527064"/>
    <w:rsid w:val="00546358"/>
    <w:rsid w:val="00565F14"/>
    <w:rsid w:val="0059748D"/>
    <w:rsid w:val="005A37CC"/>
    <w:rsid w:val="005B10AC"/>
    <w:rsid w:val="005B2254"/>
    <w:rsid w:val="005E11E7"/>
    <w:rsid w:val="005E227B"/>
    <w:rsid w:val="00610A08"/>
    <w:rsid w:val="00612514"/>
    <w:rsid w:val="006342C6"/>
    <w:rsid w:val="00635624"/>
    <w:rsid w:val="00635B8D"/>
    <w:rsid w:val="00636025"/>
    <w:rsid w:val="006820EB"/>
    <w:rsid w:val="006846BD"/>
    <w:rsid w:val="006904C0"/>
    <w:rsid w:val="006B1A72"/>
    <w:rsid w:val="006B2F9F"/>
    <w:rsid w:val="006C0988"/>
    <w:rsid w:val="006C2A95"/>
    <w:rsid w:val="006E54AA"/>
    <w:rsid w:val="00701641"/>
    <w:rsid w:val="00705184"/>
    <w:rsid w:val="00754C7B"/>
    <w:rsid w:val="00764E7C"/>
    <w:rsid w:val="00781E07"/>
    <w:rsid w:val="00797C7A"/>
    <w:rsid w:val="007B01EC"/>
    <w:rsid w:val="007C07C1"/>
    <w:rsid w:val="007C5431"/>
    <w:rsid w:val="00887194"/>
    <w:rsid w:val="00897E42"/>
    <w:rsid w:val="008B5317"/>
    <w:rsid w:val="008C3A0D"/>
    <w:rsid w:val="008D3076"/>
    <w:rsid w:val="008D61DB"/>
    <w:rsid w:val="008D6A02"/>
    <w:rsid w:val="0090353F"/>
    <w:rsid w:val="00941928"/>
    <w:rsid w:val="00976054"/>
    <w:rsid w:val="00977A8B"/>
    <w:rsid w:val="009B4DBE"/>
    <w:rsid w:val="009B745D"/>
    <w:rsid w:val="009C191C"/>
    <w:rsid w:val="009C6C39"/>
    <w:rsid w:val="00A167E5"/>
    <w:rsid w:val="00A2151D"/>
    <w:rsid w:val="00A22041"/>
    <w:rsid w:val="00A470C5"/>
    <w:rsid w:val="00A54C2A"/>
    <w:rsid w:val="00A72171"/>
    <w:rsid w:val="00A73614"/>
    <w:rsid w:val="00A749A5"/>
    <w:rsid w:val="00AB02BA"/>
    <w:rsid w:val="00AB702B"/>
    <w:rsid w:val="00AE41AF"/>
    <w:rsid w:val="00AF19B6"/>
    <w:rsid w:val="00AF401C"/>
    <w:rsid w:val="00B000EC"/>
    <w:rsid w:val="00B05854"/>
    <w:rsid w:val="00B15D6F"/>
    <w:rsid w:val="00B26322"/>
    <w:rsid w:val="00B266CC"/>
    <w:rsid w:val="00B46119"/>
    <w:rsid w:val="00B94F81"/>
    <w:rsid w:val="00C0397F"/>
    <w:rsid w:val="00C04AD4"/>
    <w:rsid w:val="00C2442D"/>
    <w:rsid w:val="00C36D2F"/>
    <w:rsid w:val="00C41005"/>
    <w:rsid w:val="00C4463F"/>
    <w:rsid w:val="00C4569D"/>
    <w:rsid w:val="00C50F12"/>
    <w:rsid w:val="00C54418"/>
    <w:rsid w:val="00C63446"/>
    <w:rsid w:val="00C9102E"/>
    <w:rsid w:val="00CE3912"/>
    <w:rsid w:val="00D025C7"/>
    <w:rsid w:val="00D1096C"/>
    <w:rsid w:val="00D215CE"/>
    <w:rsid w:val="00D27682"/>
    <w:rsid w:val="00D3470E"/>
    <w:rsid w:val="00D4712C"/>
    <w:rsid w:val="00D530B0"/>
    <w:rsid w:val="00D64F42"/>
    <w:rsid w:val="00D83170"/>
    <w:rsid w:val="00D84C24"/>
    <w:rsid w:val="00D93DD2"/>
    <w:rsid w:val="00DA2A63"/>
    <w:rsid w:val="00DC34BF"/>
    <w:rsid w:val="00DF5616"/>
    <w:rsid w:val="00E15547"/>
    <w:rsid w:val="00E207A1"/>
    <w:rsid w:val="00E27D80"/>
    <w:rsid w:val="00E40C85"/>
    <w:rsid w:val="00E42DEE"/>
    <w:rsid w:val="00E710D4"/>
    <w:rsid w:val="00E861B8"/>
    <w:rsid w:val="00EA3B65"/>
    <w:rsid w:val="00EA7E44"/>
    <w:rsid w:val="00EB059A"/>
    <w:rsid w:val="00EB7B25"/>
    <w:rsid w:val="00EC5985"/>
    <w:rsid w:val="00EC7017"/>
    <w:rsid w:val="00EC7C0C"/>
    <w:rsid w:val="00EE7764"/>
    <w:rsid w:val="00F130C6"/>
    <w:rsid w:val="00F416E9"/>
    <w:rsid w:val="00F456BF"/>
    <w:rsid w:val="00F4674F"/>
    <w:rsid w:val="00F64241"/>
    <w:rsid w:val="00F859BA"/>
    <w:rsid w:val="00F91566"/>
    <w:rsid w:val="00FC26A2"/>
    <w:rsid w:val="00FC2D96"/>
    <w:rsid w:val="00FC2F14"/>
    <w:rsid w:val="00FC355D"/>
    <w:rsid w:val="00FE2E10"/>
    <w:rsid w:val="00FE326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574E0"/>
  <w15:chartTrackingRefBased/>
  <w15:docId w15:val="{12699A5B-C25E-D248-822D-91229AA78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748D"/>
    <w:rPr>
      <w:iCs/>
      <w:sz w:val="21"/>
      <w:szCs w:val="21"/>
    </w:rPr>
  </w:style>
  <w:style w:type="paragraph" w:styleId="Heading1">
    <w:name w:val="heading 1"/>
    <w:basedOn w:val="Normal"/>
    <w:next w:val="Normal"/>
    <w:link w:val="Heading1Char"/>
    <w:uiPriority w:val="9"/>
    <w:qFormat/>
    <w:rsid w:val="0059748D"/>
    <w:pPr>
      <w:pBdr>
        <w:top w:val="single" w:sz="12" w:space="1" w:color="ED7D31" w:themeColor="accent2"/>
        <w:left w:val="single" w:sz="12" w:space="4" w:color="ED7D31" w:themeColor="accent2"/>
        <w:bottom w:val="single" w:sz="12" w:space="1" w:color="ED7D31" w:themeColor="accent2"/>
        <w:right w:val="single" w:sz="12" w:space="4" w:color="ED7D31" w:themeColor="accent2"/>
      </w:pBdr>
      <w:shd w:val="clear" w:color="auto" w:fill="4472C4" w:themeFill="accent1"/>
      <w:spacing w:line="240" w:lineRule="auto"/>
      <w:outlineLvl w:val="0"/>
    </w:pPr>
    <w:rPr>
      <w:rFonts w:asciiTheme="majorHAnsi" w:hAnsiTheme="majorHAnsi"/>
      <w:color w:val="FFFFFF"/>
      <w:sz w:val="28"/>
      <w:szCs w:val="38"/>
    </w:rPr>
  </w:style>
  <w:style w:type="paragraph" w:styleId="Heading2">
    <w:name w:val="heading 2"/>
    <w:basedOn w:val="Normal"/>
    <w:next w:val="Normal"/>
    <w:link w:val="Heading2Char"/>
    <w:uiPriority w:val="9"/>
    <w:semiHidden/>
    <w:unhideWhenUsed/>
    <w:qFormat/>
    <w:rsid w:val="0059748D"/>
    <w:pPr>
      <w:spacing w:before="200" w:after="60" w:line="240" w:lineRule="auto"/>
      <w:contextualSpacing/>
      <w:outlineLvl w:val="1"/>
    </w:pPr>
    <w:rPr>
      <w:rFonts w:asciiTheme="majorHAnsi" w:eastAsiaTheme="majorEastAsia" w:hAnsiTheme="majorHAnsi" w:cstheme="majorBidi"/>
      <w:b/>
      <w:b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paragraph" w:styleId="Heading3">
    <w:name w:val="heading 3"/>
    <w:basedOn w:val="Normal"/>
    <w:next w:val="Normal"/>
    <w:link w:val="Heading3Char"/>
    <w:uiPriority w:val="9"/>
    <w:semiHidden/>
    <w:unhideWhenUsed/>
    <w:qFormat/>
    <w:rsid w:val="0059748D"/>
    <w:pPr>
      <w:spacing w:before="200" w:after="100" w:line="240" w:lineRule="auto"/>
      <w:contextualSpacing/>
      <w:outlineLvl w:val="2"/>
    </w:pPr>
    <w:rPr>
      <w:rFonts w:asciiTheme="majorHAnsi" w:eastAsiaTheme="majorEastAsia" w:hAnsiTheme="majorHAnsi" w:cstheme="majorBidi"/>
      <w:b/>
      <w:bCs/>
      <w:smallCaps/>
      <w:color w:val="C45911" w:themeColor="accent2" w:themeShade="BF"/>
      <w:spacing w:val="24"/>
      <w:sz w:val="28"/>
      <w:szCs w:val="22"/>
    </w:rPr>
  </w:style>
  <w:style w:type="paragraph" w:styleId="Heading4">
    <w:name w:val="heading 4"/>
    <w:basedOn w:val="Normal"/>
    <w:next w:val="Normal"/>
    <w:link w:val="Heading4Char"/>
    <w:uiPriority w:val="9"/>
    <w:semiHidden/>
    <w:unhideWhenUsed/>
    <w:qFormat/>
    <w:rsid w:val="0059748D"/>
    <w:pPr>
      <w:spacing w:before="200" w:after="100" w:line="240" w:lineRule="auto"/>
      <w:contextualSpacing/>
      <w:outlineLvl w:val="3"/>
    </w:pPr>
    <w:rPr>
      <w:rFonts w:asciiTheme="majorHAnsi" w:eastAsiaTheme="majorEastAsia" w:hAnsiTheme="majorHAnsi" w:cstheme="majorBidi"/>
      <w:b/>
      <w:bCs/>
      <w:color w:val="2F5496" w:themeColor="accent1" w:themeShade="BF"/>
      <w:sz w:val="24"/>
      <w:szCs w:val="22"/>
    </w:rPr>
  </w:style>
  <w:style w:type="paragraph" w:styleId="Heading5">
    <w:name w:val="heading 5"/>
    <w:basedOn w:val="Normal"/>
    <w:next w:val="Normal"/>
    <w:link w:val="Heading5Char"/>
    <w:uiPriority w:val="9"/>
    <w:semiHidden/>
    <w:unhideWhenUsed/>
    <w:qFormat/>
    <w:rsid w:val="0059748D"/>
    <w:pPr>
      <w:spacing w:before="200" w:after="100" w:line="240" w:lineRule="auto"/>
      <w:contextualSpacing/>
      <w:outlineLvl w:val="4"/>
    </w:pPr>
    <w:rPr>
      <w:rFonts w:asciiTheme="majorHAnsi" w:eastAsiaTheme="majorEastAsia" w:hAnsiTheme="majorHAnsi" w:cstheme="majorBidi"/>
      <w:bCs/>
      <w:caps/>
      <w:color w:val="C45911" w:themeColor="accent2" w:themeShade="BF"/>
      <w:sz w:val="22"/>
      <w:szCs w:val="22"/>
    </w:rPr>
  </w:style>
  <w:style w:type="paragraph" w:styleId="Heading6">
    <w:name w:val="heading 6"/>
    <w:basedOn w:val="Normal"/>
    <w:next w:val="Normal"/>
    <w:link w:val="Heading6Char"/>
    <w:uiPriority w:val="9"/>
    <w:semiHidden/>
    <w:unhideWhenUsed/>
    <w:qFormat/>
    <w:rsid w:val="0059748D"/>
    <w:pPr>
      <w:spacing w:before="200" w:after="100" w:line="240" w:lineRule="auto"/>
      <w:contextualSpacing/>
      <w:outlineLvl w:val="5"/>
    </w:pPr>
    <w:rPr>
      <w:rFonts w:asciiTheme="majorHAnsi" w:eastAsiaTheme="majorEastAsia" w:hAnsiTheme="majorHAnsi" w:cstheme="majorBidi"/>
      <w:color w:val="2F5496" w:themeColor="accent1" w:themeShade="BF"/>
      <w:sz w:val="22"/>
      <w:szCs w:val="22"/>
    </w:rPr>
  </w:style>
  <w:style w:type="paragraph" w:styleId="Heading7">
    <w:name w:val="heading 7"/>
    <w:basedOn w:val="Normal"/>
    <w:next w:val="Normal"/>
    <w:link w:val="Heading7Char"/>
    <w:uiPriority w:val="9"/>
    <w:semiHidden/>
    <w:unhideWhenUsed/>
    <w:qFormat/>
    <w:rsid w:val="0059748D"/>
    <w:pP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Heading8">
    <w:name w:val="heading 8"/>
    <w:basedOn w:val="Normal"/>
    <w:next w:val="Normal"/>
    <w:link w:val="Heading8Char"/>
    <w:uiPriority w:val="9"/>
    <w:semiHidden/>
    <w:unhideWhenUsed/>
    <w:qFormat/>
    <w:rsid w:val="0059748D"/>
    <w:pPr>
      <w:spacing w:before="200" w:after="100" w:line="240" w:lineRule="auto"/>
      <w:contextualSpacing/>
      <w:outlineLvl w:val="7"/>
    </w:pPr>
    <w:rPr>
      <w:rFonts w:asciiTheme="majorHAnsi" w:eastAsiaTheme="majorEastAsia" w:hAnsiTheme="majorHAnsi" w:cstheme="majorBidi"/>
      <w:color w:val="4472C4" w:themeColor="accent1"/>
      <w:sz w:val="22"/>
      <w:szCs w:val="22"/>
    </w:rPr>
  </w:style>
  <w:style w:type="paragraph" w:styleId="Heading9">
    <w:name w:val="heading 9"/>
    <w:basedOn w:val="Normal"/>
    <w:next w:val="Normal"/>
    <w:link w:val="Heading9Char"/>
    <w:uiPriority w:val="9"/>
    <w:semiHidden/>
    <w:unhideWhenUsed/>
    <w:qFormat/>
    <w:rsid w:val="0059748D"/>
    <w:pPr>
      <w:spacing w:before="200" w:after="100" w:line="240" w:lineRule="auto"/>
      <w:contextualSpacing/>
      <w:outlineLvl w:val="8"/>
    </w:pPr>
    <w:rPr>
      <w:rFonts w:asciiTheme="majorHAnsi" w:eastAsiaTheme="majorEastAsia" w:hAnsiTheme="majorHAnsi" w:cstheme="majorBidi"/>
      <w:smallCaps/>
      <w:color w:val="ED7D31" w:themeColor="accen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48D"/>
    <w:pPr>
      <w:numPr>
        <w:numId w:val="4"/>
      </w:numPr>
      <w:contextualSpacing/>
    </w:pPr>
    <w:rPr>
      <w:sz w:val="22"/>
    </w:rPr>
  </w:style>
  <w:style w:type="character" w:customStyle="1" w:styleId="Heading1Char">
    <w:name w:val="Heading 1 Char"/>
    <w:basedOn w:val="DefaultParagraphFont"/>
    <w:link w:val="Heading1"/>
    <w:uiPriority w:val="9"/>
    <w:rsid w:val="0059748D"/>
    <w:rPr>
      <w:rFonts w:asciiTheme="majorHAnsi" w:hAnsiTheme="majorHAnsi"/>
      <w:iCs/>
      <w:color w:val="FFFFFF"/>
      <w:sz w:val="28"/>
      <w:szCs w:val="38"/>
      <w:shd w:val="clear" w:color="auto" w:fill="4472C4" w:themeFill="accent1"/>
    </w:rPr>
  </w:style>
  <w:style w:type="character" w:customStyle="1" w:styleId="Heading2Char">
    <w:name w:val="Heading 2 Char"/>
    <w:basedOn w:val="DefaultParagraphFont"/>
    <w:link w:val="Heading2"/>
    <w:uiPriority w:val="9"/>
    <w:semiHidden/>
    <w:rsid w:val="0059748D"/>
    <w:rPr>
      <w:rFonts w:asciiTheme="majorHAnsi" w:eastAsiaTheme="majorEastAsia" w:hAnsiTheme="majorHAnsi" w:cstheme="majorBidi"/>
      <w:b/>
      <w:bCs/>
      <w:iCs/>
      <w:outline/>
      <w:color w:val="4472C4" w:themeColor="accent1"/>
      <w:sz w:val="34"/>
      <w:szCs w:val="34"/>
      <w14:textOutline w14:w="9525" w14:cap="flat" w14:cmpd="sng" w14:algn="ctr">
        <w14:solidFill>
          <w14:schemeClr w14:val="accent1">
            <w14:lumMod w14:val="75000"/>
          </w14:schemeClr>
        </w14:solidFill>
        <w14:prstDash w14:val="solid"/>
        <w14:round/>
      </w14:textOutline>
      <w14:textFill>
        <w14:noFill/>
      </w14:textFill>
    </w:rPr>
  </w:style>
  <w:style w:type="character" w:customStyle="1" w:styleId="Heading3Char">
    <w:name w:val="Heading 3 Char"/>
    <w:basedOn w:val="DefaultParagraphFont"/>
    <w:link w:val="Heading3"/>
    <w:uiPriority w:val="9"/>
    <w:semiHidden/>
    <w:rsid w:val="0059748D"/>
    <w:rPr>
      <w:rFonts w:asciiTheme="majorHAnsi" w:eastAsiaTheme="majorEastAsia" w:hAnsiTheme="majorHAnsi" w:cstheme="majorBidi"/>
      <w:b/>
      <w:bCs/>
      <w:iCs/>
      <w:smallCaps/>
      <w:color w:val="C45911" w:themeColor="accent2" w:themeShade="BF"/>
      <w:spacing w:val="24"/>
      <w:sz w:val="28"/>
    </w:rPr>
  </w:style>
  <w:style w:type="character" w:customStyle="1" w:styleId="Heading4Char">
    <w:name w:val="Heading 4 Char"/>
    <w:basedOn w:val="DefaultParagraphFont"/>
    <w:link w:val="Heading4"/>
    <w:uiPriority w:val="9"/>
    <w:semiHidden/>
    <w:rsid w:val="0059748D"/>
    <w:rPr>
      <w:rFonts w:asciiTheme="majorHAnsi" w:eastAsiaTheme="majorEastAsia" w:hAnsiTheme="majorHAnsi" w:cstheme="majorBidi"/>
      <w:b/>
      <w:bCs/>
      <w:iCs/>
      <w:color w:val="2F5496" w:themeColor="accent1" w:themeShade="BF"/>
      <w:sz w:val="24"/>
    </w:rPr>
  </w:style>
  <w:style w:type="character" w:customStyle="1" w:styleId="Heading5Char">
    <w:name w:val="Heading 5 Char"/>
    <w:basedOn w:val="DefaultParagraphFont"/>
    <w:link w:val="Heading5"/>
    <w:uiPriority w:val="9"/>
    <w:semiHidden/>
    <w:rsid w:val="0059748D"/>
    <w:rPr>
      <w:rFonts w:asciiTheme="majorHAnsi" w:eastAsiaTheme="majorEastAsia" w:hAnsiTheme="majorHAnsi" w:cstheme="majorBidi"/>
      <w:bCs/>
      <w:iCs/>
      <w:caps/>
      <w:color w:val="C45911" w:themeColor="accent2" w:themeShade="BF"/>
    </w:rPr>
  </w:style>
  <w:style w:type="character" w:customStyle="1" w:styleId="Heading6Char">
    <w:name w:val="Heading 6 Char"/>
    <w:basedOn w:val="DefaultParagraphFont"/>
    <w:link w:val="Heading6"/>
    <w:uiPriority w:val="9"/>
    <w:semiHidden/>
    <w:rsid w:val="0059748D"/>
    <w:rPr>
      <w:rFonts w:asciiTheme="majorHAnsi" w:eastAsiaTheme="majorEastAsia" w:hAnsiTheme="majorHAnsi" w:cstheme="majorBidi"/>
      <w:iCs/>
      <w:color w:val="2F5496" w:themeColor="accent1" w:themeShade="BF"/>
    </w:rPr>
  </w:style>
  <w:style w:type="character" w:customStyle="1" w:styleId="Heading7Char">
    <w:name w:val="Heading 7 Char"/>
    <w:basedOn w:val="DefaultParagraphFont"/>
    <w:link w:val="Heading7"/>
    <w:uiPriority w:val="9"/>
    <w:semiHidden/>
    <w:rsid w:val="0059748D"/>
    <w:rPr>
      <w:rFonts w:asciiTheme="majorHAnsi" w:eastAsiaTheme="majorEastAsia" w:hAnsiTheme="majorHAnsi" w:cstheme="majorBidi"/>
      <w:iCs/>
      <w:color w:val="C45911" w:themeColor="accent2" w:themeShade="BF"/>
    </w:rPr>
  </w:style>
  <w:style w:type="character" w:customStyle="1" w:styleId="Heading8Char">
    <w:name w:val="Heading 8 Char"/>
    <w:basedOn w:val="DefaultParagraphFont"/>
    <w:link w:val="Heading8"/>
    <w:uiPriority w:val="9"/>
    <w:semiHidden/>
    <w:rsid w:val="0059748D"/>
    <w:rPr>
      <w:rFonts w:asciiTheme="majorHAnsi" w:eastAsiaTheme="majorEastAsia" w:hAnsiTheme="majorHAnsi" w:cstheme="majorBidi"/>
      <w:iCs/>
      <w:color w:val="4472C4" w:themeColor="accent1"/>
    </w:rPr>
  </w:style>
  <w:style w:type="character" w:customStyle="1" w:styleId="Heading9Char">
    <w:name w:val="Heading 9 Char"/>
    <w:basedOn w:val="DefaultParagraphFont"/>
    <w:link w:val="Heading9"/>
    <w:uiPriority w:val="9"/>
    <w:semiHidden/>
    <w:rsid w:val="0059748D"/>
    <w:rPr>
      <w:rFonts w:asciiTheme="majorHAnsi" w:eastAsiaTheme="majorEastAsia" w:hAnsiTheme="majorHAnsi" w:cstheme="majorBidi"/>
      <w:iCs/>
      <w:smallCaps/>
      <w:color w:val="ED7D31" w:themeColor="accent2"/>
      <w:sz w:val="20"/>
      <w:szCs w:val="21"/>
    </w:rPr>
  </w:style>
  <w:style w:type="paragraph" w:styleId="Caption">
    <w:name w:val="caption"/>
    <w:basedOn w:val="Normal"/>
    <w:next w:val="Normal"/>
    <w:uiPriority w:val="35"/>
    <w:semiHidden/>
    <w:unhideWhenUsed/>
    <w:qFormat/>
    <w:rsid w:val="0059748D"/>
    <w:rPr>
      <w:b/>
      <w:bCs/>
      <w:color w:val="C45911" w:themeColor="accent2" w:themeShade="BF"/>
      <w:sz w:val="18"/>
      <w:szCs w:val="18"/>
    </w:rPr>
  </w:style>
  <w:style w:type="paragraph" w:styleId="Title">
    <w:name w:val="Title"/>
    <w:basedOn w:val="Normal"/>
    <w:next w:val="Normal"/>
    <w:link w:val="TitleChar"/>
    <w:uiPriority w:val="10"/>
    <w:qFormat/>
    <w:rsid w:val="0059748D"/>
    <w:pPr>
      <w:shd w:val="clear" w:color="auto" w:fill="FFFFFF" w:themeFill="background1"/>
      <w:spacing w:after="120" w:line="240" w:lineRule="auto"/>
    </w:pPr>
    <w:rPr>
      <w:rFonts w:asciiTheme="majorHAnsi" w:eastAsiaTheme="majorEastAsia" w:hAnsiTheme="majorHAnsi" w:cstheme="majorBidi"/>
      <w:b/>
      <w:color w:val="FFFFFF" w:themeColor="background1"/>
      <w:spacing w:val="10"/>
      <w:sz w:val="72"/>
      <w:szCs w:val="64"/>
      <w14:textOutline w14:w="13335" w14:cap="flat" w14:cmpd="sng" w14:algn="ctr">
        <w14:solidFill>
          <w14:schemeClr w14:val="accent1">
            <w14:lumMod w14:val="50000"/>
          </w14:schemeClr>
        </w14:solidFill>
        <w14:prstDash w14:val="solid"/>
        <w14:round/>
      </w14:textOutline>
    </w:rPr>
  </w:style>
  <w:style w:type="character" w:customStyle="1" w:styleId="TitleChar">
    <w:name w:val="Title Char"/>
    <w:basedOn w:val="DefaultParagraphFont"/>
    <w:link w:val="Title"/>
    <w:uiPriority w:val="10"/>
    <w:rsid w:val="0059748D"/>
    <w:rPr>
      <w:rFonts w:asciiTheme="majorHAnsi" w:eastAsiaTheme="majorEastAsia" w:hAnsiTheme="majorHAnsi" w:cstheme="majorBidi"/>
      <w:b/>
      <w:iCs/>
      <w:color w:val="FFFFFF" w:themeColor="background1"/>
      <w:spacing w:val="10"/>
      <w:sz w:val="72"/>
      <w:szCs w:val="64"/>
      <w:shd w:val="clear" w:color="auto" w:fill="FFFFFF" w:themeFill="background1"/>
      <w14:textOutline w14:w="13335" w14:cap="flat" w14:cmpd="sng" w14:algn="ctr">
        <w14:solidFill>
          <w14:schemeClr w14:val="accent1">
            <w14:lumMod w14:val="50000"/>
          </w14:schemeClr>
        </w14:solidFill>
        <w14:prstDash w14:val="solid"/>
        <w14:round/>
      </w14:textOutline>
    </w:rPr>
  </w:style>
  <w:style w:type="paragraph" w:styleId="Subtitle">
    <w:name w:val="Subtitle"/>
    <w:basedOn w:val="Normal"/>
    <w:next w:val="Normal"/>
    <w:link w:val="SubtitleChar"/>
    <w:uiPriority w:val="11"/>
    <w:qFormat/>
    <w:rsid w:val="0059748D"/>
    <w:pPr>
      <w:spacing w:before="200" w:after="360" w:line="240" w:lineRule="auto"/>
    </w:pPr>
    <w:rPr>
      <w:rFonts w:asciiTheme="majorHAnsi" w:eastAsiaTheme="majorEastAsia" w:hAnsiTheme="majorHAnsi" w:cstheme="majorBidi"/>
      <w:color w:val="44546A" w:themeColor="text2"/>
      <w:spacing w:val="20"/>
      <w:sz w:val="24"/>
      <w:szCs w:val="24"/>
    </w:rPr>
  </w:style>
  <w:style w:type="character" w:customStyle="1" w:styleId="SubtitleChar">
    <w:name w:val="Subtitle Char"/>
    <w:basedOn w:val="DefaultParagraphFont"/>
    <w:link w:val="Subtitle"/>
    <w:uiPriority w:val="11"/>
    <w:rsid w:val="0059748D"/>
    <w:rPr>
      <w:rFonts w:asciiTheme="majorHAnsi" w:eastAsiaTheme="majorEastAsia" w:hAnsiTheme="majorHAnsi" w:cstheme="majorBidi"/>
      <w:iCs/>
      <w:color w:val="44546A" w:themeColor="text2"/>
      <w:spacing w:val="20"/>
      <w:sz w:val="24"/>
      <w:szCs w:val="24"/>
    </w:rPr>
  </w:style>
  <w:style w:type="character" w:styleId="Strong">
    <w:name w:val="Strong"/>
    <w:uiPriority w:val="22"/>
    <w:qFormat/>
    <w:rsid w:val="0059748D"/>
    <w:rPr>
      <w:b/>
      <w:bCs/>
      <w:spacing w:val="0"/>
    </w:rPr>
  </w:style>
  <w:style w:type="character" w:styleId="Emphasis">
    <w:name w:val="Emphasis"/>
    <w:uiPriority w:val="20"/>
    <w:qFormat/>
    <w:rsid w:val="0059748D"/>
    <w:rPr>
      <w:rFonts w:eastAsiaTheme="majorEastAsia" w:cstheme="majorBidi"/>
      <w:b/>
      <w:bCs/>
      <w:color w:val="C45911" w:themeColor="accent2" w:themeShade="BF"/>
      <w:bdr w:val="single" w:sz="18" w:space="0" w:color="E7E6E6" w:themeColor="background2"/>
      <w:shd w:val="clear" w:color="auto" w:fill="E7E6E6" w:themeFill="background2"/>
    </w:rPr>
  </w:style>
  <w:style w:type="paragraph" w:styleId="NoSpacing">
    <w:name w:val="No Spacing"/>
    <w:basedOn w:val="Normal"/>
    <w:uiPriority w:val="1"/>
    <w:qFormat/>
    <w:rsid w:val="0059748D"/>
    <w:pPr>
      <w:spacing w:after="0" w:line="240" w:lineRule="auto"/>
    </w:pPr>
  </w:style>
  <w:style w:type="paragraph" w:styleId="Quote">
    <w:name w:val="Quote"/>
    <w:basedOn w:val="Normal"/>
    <w:next w:val="Normal"/>
    <w:link w:val="QuoteChar"/>
    <w:uiPriority w:val="29"/>
    <w:qFormat/>
    <w:rsid w:val="0059748D"/>
    <w:rPr>
      <w:b/>
      <w:i/>
      <w:color w:val="ED7D31" w:themeColor="accent2"/>
      <w:sz w:val="24"/>
    </w:rPr>
  </w:style>
  <w:style w:type="character" w:customStyle="1" w:styleId="QuoteChar">
    <w:name w:val="Quote Char"/>
    <w:basedOn w:val="DefaultParagraphFont"/>
    <w:link w:val="Quote"/>
    <w:uiPriority w:val="29"/>
    <w:rsid w:val="0059748D"/>
    <w:rPr>
      <w:b/>
      <w:i/>
      <w:iCs/>
      <w:color w:val="ED7D31" w:themeColor="accent2"/>
      <w:sz w:val="24"/>
      <w:szCs w:val="21"/>
    </w:rPr>
  </w:style>
  <w:style w:type="paragraph" w:styleId="IntenseQuote">
    <w:name w:val="Intense Quote"/>
    <w:basedOn w:val="Normal"/>
    <w:next w:val="Normal"/>
    <w:link w:val="IntenseQuoteChar"/>
    <w:uiPriority w:val="30"/>
    <w:qFormat/>
    <w:rsid w:val="0059748D"/>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i/>
      <w:color w:val="ED7D31" w:themeColor="accent2"/>
      <w:sz w:val="20"/>
      <w:szCs w:val="20"/>
    </w:rPr>
  </w:style>
  <w:style w:type="character" w:customStyle="1" w:styleId="IntenseQuoteChar">
    <w:name w:val="Intense Quote Char"/>
    <w:basedOn w:val="DefaultParagraphFont"/>
    <w:link w:val="IntenseQuote"/>
    <w:uiPriority w:val="30"/>
    <w:rsid w:val="0059748D"/>
    <w:rPr>
      <w:rFonts w:asciiTheme="majorHAnsi" w:eastAsiaTheme="majorEastAsia" w:hAnsiTheme="majorHAnsi" w:cstheme="majorBidi"/>
      <w:b/>
      <w:bCs/>
      <w:i/>
      <w:iCs/>
      <w:color w:val="ED7D31" w:themeColor="accent2"/>
      <w:sz w:val="20"/>
      <w:szCs w:val="20"/>
    </w:rPr>
  </w:style>
  <w:style w:type="character" w:styleId="SubtleEmphasis">
    <w:name w:val="Subtle Emphasis"/>
    <w:uiPriority w:val="19"/>
    <w:qFormat/>
    <w:rsid w:val="0059748D"/>
    <w:rPr>
      <w:rFonts w:asciiTheme="majorHAnsi" w:eastAsiaTheme="majorEastAsia" w:hAnsiTheme="majorHAnsi" w:cstheme="majorBidi"/>
      <w:b/>
      <w:i/>
      <w:color w:val="4472C4" w:themeColor="accent1"/>
    </w:rPr>
  </w:style>
  <w:style w:type="character" w:styleId="IntenseEmphasis">
    <w:name w:val="Intense Emphasis"/>
    <w:uiPriority w:val="21"/>
    <w:qFormat/>
    <w:rsid w:val="0059748D"/>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leReference">
    <w:name w:val="Subtle Reference"/>
    <w:uiPriority w:val="31"/>
    <w:qFormat/>
    <w:rsid w:val="0059748D"/>
    <w:rPr>
      <w:i/>
      <w:iCs/>
      <w:smallCaps/>
      <w:color w:val="ED7D31" w:themeColor="accent2"/>
      <w:u w:color="ED7D31" w:themeColor="accent2"/>
    </w:rPr>
  </w:style>
  <w:style w:type="character" w:styleId="IntenseReference">
    <w:name w:val="Intense Reference"/>
    <w:uiPriority w:val="32"/>
    <w:qFormat/>
    <w:rsid w:val="0059748D"/>
    <w:rPr>
      <w:b/>
      <w:bCs/>
      <w:i/>
      <w:iCs/>
      <w:smallCaps/>
      <w:color w:val="ED7D31" w:themeColor="accent2"/>
      <w:u w:color="ED7D31" w:themeColor="accent2"/>
    </w:rPr>
  </w:style>
  <w:style w:type="character" w:styleId="BookTitle">
    <w:name w:val="Book Title"/>
    <w:uiPriority w:val="33"/>
    <w:qFormat/>
    <w:rsid w:val="0059748D"/>
    <w:rPr>
      <w:rFonts w:asciiTheme="majorHAnsi" w:eastAsiaTheme="majorEastAsia" w:hAnsiTheme="majorHAnsi" w:cstheme="majorBidi"/>
      <w:b/>
      <w:bCs/>
      <w:smallCaps/>
      <w:color w:val="ED7D31" w:themeColor="accent2"/>
      <w:u w:val="single"/>
    </w:rPr>
  </w:style>
  <w:style w:type="paragraph" w:styleId="TOCHeading">
    <w:name w:val="TOC Heading"/>
    <w:basedOn w:val="Heading1"/>
    <w:next w:val="Normal"/>
    <w:uiPriority w:val="39"/>
    <w:semiHidden/>
    <w:unhideWhenUsed/>
    <w:qFormat/>
    <w:rsid w:val="0059748D"/>
    <w:pPr>
      <w:outlineLvl w:val="9"/>
    </w:pPr>
  </w:style>
  <w:style w:type="paragraph" w:styleId="BalloonText">
    <w:name w:val="Balloon Text"/>
    <w:basedOn w:val="Normal"/>
    <w:link w:val="BalloonTextChar"/>
    <w:uiPriority w:val="99"/>
    <w:semiHidden/>
    <w:unhideWhenUsed/>
    <w:rsid w:val="000241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41C0"/>
    <w:rPr>
      <w:rFonts w:ascii="Segoe UI" w:hAnsi="Segoe UI" w:cs="Segoe U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59971">
      <w:bodyDiv w:val="1"/>
      <w:marLeft w:val="0"/>
      <w:marRight w:val="0"/>
      <w:marTop w:val="0"/>
      <w:marBottom w:val="0"/>
      <w:divBdr>
        <w:top w:val="none" w:sz="0" w:space="0" w:color="auto"/>
        <w:left w:val="none" w:sz="0" w:space="0" w:color="auto"/>
        <w:bottom w:val="none" w:sz="0" w:space="0" w:color="auto"/>
        <w:right w:val="none" w:sz="0" w:space="0" w:color="auto"/>
      </w:divBdr>
    </w:div>
    <w:div w:id="774206977">
      <w:bodyDiv w:val="1"/>
      <w:marLeft w:val="0"/>
      <w:marRight w:val="0"/>
      <w:marTop w:val="0"/>
      <w:marBottom w:val="0"/>
      <w:divBdr>
        <w:top w:val="none" w:sz="0" w:space="0" w:color="auto"/>
        <w:left w:val="none" w:sz="0" w:space="0" w:color="auto"/>
        <w:bottom w:val="none" w:sz="0" w:space="0" w:color="auto"/>
        <w:right w:val="none" w:sz="0" w:space="0" w:color="auto"/>
      </w:divBdr>
    </w:div>
    <w:div w:id="188890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2004</Words>
  <Characters>11424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Manship, Samuel (Warwick School Student)</dc:creator>
  <cp:keywords/>
  <dc:description/>
  <cp:lastModifiedBy>Bennett, C</cp:lastModifiedBy>
  <cp:revision>31</cp:revision>
  <dcterms:created xsi:type="dcterms:W3CDTF">2020-05-06T15:50:00Z</dcterms:created>
  <dcterms:modified xsi:type="dcterms:W3CDTF">2020-05-10T20:04:00Z</dcterms:modified>
</cp:coreProperties>
</file>